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F7FB0" w14:textId="04907C0C" w:rsidR="00C70CAF" w:rsidRDefault="00403392" w:rsidP="008007DD">
      <w:pPr>
        <w:spacing w:before="120" w:after="0" w:line="240" w:lineRule="auto"/>
        <w:rPr>
          <w:rFonts w:ascii="Arial" w:hAnsi="Arial" w:cs="Arial"/>
        </w:rPr>
      </w:pPr>
      <w:r w:rsidRPr="00660D1C">
        <w:rPr>
          <w:rFonts w:ascii="Arial" w:hAnsi="Arial" w:cs="Arial"/>
        </w:rPr>
        <w:t>T</w:t>
      </w:r>
      <w:r w:rsidR="00C70CAF" w:rsidRPr="00660D1C">
        <w:rPr>
          <w:rFonts w:ascii="Arial" w:hAnsi="Arial" w:cs="Arial"/>
        </w:rPr>
        <w:t>able</w:t>
      </w:r>
      <w:r w:rsidR="00667EFF">
        <w:rPr>
          <w:rFonts w:ascii="Arial" w:hAnsi="Arial" w:cs="Arial"/>
        </w:rPr>
        <w:t xml:space="preserve"> </w:t>
      </w:r>
      <w:r w:rsidRPr="00660D1C">
        <w:rPr>
          <w:rFonts w:ascii="Arial" w:hAnsi="Arial" w:cs="Arial"/>
        </w:rPr>
        <w:t xml:space="preserve">1 </w:t>
      </w:r>
      <w:r w:rsidR="00C70CAF" w:rsidRPr="00660D1C">
        <w:rPr>
          <w:rFonts w:ascii="Arial" w:hAnsi="Arial" w:cs="Arial"/>
        </w:rPr>
        <w:t xml:space="preserve">provides estimated typical consumptions of extensively hydrolyzed and amino </w:t>
      </w:r>
      <w:r w:rsidR="000A115B" w:rsidRPr="00660D1C">
        <w:rPr>
          <w:rFonts w:ascii="Arial" w:hAnsi="Arial" w:cs="Arial"/>
        </w:rPr>
        <w:t>acid-based</w:t>
      </w:r>
      <w:r w:rsidR="00C70CAF" w:rsidRPr="00660D1C">
        <w:rPr>
          <w:rFonts w:ascii="Arial" w:hAnsi="Arial" w:cs="Arial"/>
        </w:rPr>
        <w:t xml:space="preserve"> formulas by healthy term infants. </w:t>
      </w:r>
      <w:r w:rsidR="00BC6A19" w:rsidRPr="00660D1C">
        <w:rPr>
          <w:rFonts w:ascii="Arial" w:hAnsi="Arial" w:cs="Arial"/>
        </w:rPr>
        <w:t xml:space="preserve">This may assist pharmacy in determining amounts needed for these formulas. </w:t>
      </w:r>
    </w:p>
    <w:p w14:paraId="1D0E8315" w14:textId="73BEE8F6" w:rsidR="009D79D7" w:rsidRDefault="009D79D7" w:rsidP="009D79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910F2D" w14:textId="6D00ECB5" w:rsidR="00CD7AA8" w:rsidRPr="00E1125E" w:rsidRDefault="002C7D7B" w:rsidP="007B3283">
      <w:pPr>
        <w:spacing w:after="60" w:line="240" w:lineRule="auto"/>
        <w:rPr>
          <w:rFonts w:ascii="Arial" w:hAnsi="Arial" w:cs="Arial"/>
        </w:rPr>
      </w:pPr>
      <w:r w:rsidRPr="002C7D7B">
        <w:rPr>
          <w:rFonts w:ascii="Arial" w:hAnsi="Arial" w:cs="Arial"/>
        </w:rPr>
        <w:t xml:space="preserve">As is possible, an attempt should be made to provide </w:t>
      </w:r>
      <w:r w:rsidRPr="00CD7AA8">
        <w:rPr>
          <w:rFonts w:ascii="Arial" w:hAnsi="Arial" w:cs="Arial"/>
        </w:rPr>
        <w:t>equitable amounts</w:t>
      </w:r>
      <w:r w:rsidRPr="002C7D7B">
        <w:rPr>
          <w:rFonts w:ascii="Arial" w:hAnsi="Arial" w:cs="Arial"/>
        </w:rPr>
        <w:t xml:space="preserve"> of formula to all families.</w:t>
      </w:r>
      <w:r w:rsidR="00CD7AA8">
        <w:rPr>
          <w:rFonts w:ascii="Arial" w:hAnsi="Arial" w:cs="Arial"/>
        </w:rPr>
        <w:t xml:space="preserve"> </w:t>
      </w:r>
      <w:r w:rsidR="00CD7AA8" w:rsidRPr="00E1125E">
        <w:rPr>
          <w:rFonts w:ascii="Arial" w:hAnsi="Arial" w:cs="Arial"/>
        </w:rPr>
        <w:t xml:space="preserve">Things to consider when allocating formula </w:t>
      </w:r>
      <w:r w:rsidR="00CD7AA8">
        <w:rPr>
          <w:rFonts w:ascii="Arial" w:hAnsi="Arial" w:cs="Arial"/>
        </w:rPr>
        <w:t>that may increase allotment:</w:t>
      </w:r>
    </w:p>
    <w:p w14:paraId="3F33BEAC" w14:textId="5785D270" w:rsidR="00E1125E" w:rsidRPr="00E1125E" w:rsidRDefault="00E1125E" w:rsidP="007B3283">
      <w:pPr>
        <w:pStyle w:val="ListParagraph"/>
        <w:numPr>
          <w:ilvl w:val="0"/>
          <w:numId w:val="3"/>
        </w:numPr>
        <w:spacing w:after="60" w:line="240" w:lineRule="auto"/>
        <w:ind w:left="45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1125E">
        <w:rPr>
          <w:rFonts w:ascii="Arial" w:hAnsi="Arial" w:cs="Arial"/>
        </w:rPr>
        <w:t>ituations that limit the ability of the family to access formula</w:t>
      </w:r>
      <w:r>
        <w:rPr>
          <w:rFonts w:ascii="Arial" w:hAnsi="Arial" w:cs="Arial"/>
        </w:rPr>
        <w:t>. This may</w:t>
      </w:r>
      <w:r w:rsidRPr="00E1125E">
        <w:rPr>
          <w:rFonts w:ascii="Arial" w:hAnsi="Arial" w:cs="Arial"/>
        </w:rPr>
        <w:t xml:space="preserve"> includ</w:t>
      </w:r>
      <w:r>
        <w:rPr>
          <w:rFonts w:ascii="Arial" w:hAnsi="Arial" w:cs="Arial"/>
        </w:rPr>
        <w:t xml:space="preserve">e </w:t>
      </w:r>
      <w:r w:rsidRPr="00E1125E">
        <w:rPr>
          <w:rFonts w:ascii="Arial" w:hAnsi="Arial" w:cs="Arial"/>
        </w:rPr>
        <w:t xml:space="preserve">distance travelled, </w:t>
      </w:r>
      <w:r>
        <w:rPr>
          <w:rFonts w:ascii="Arial" w:hAnsi="Arial" w:cs="Arial"/>
        </w:rPr>
        <w:t xml:space="preserve">access to transportation, </w:t>
      </w:r>
      <w:r w:rsidR="002C7D7B">
        <w:rPr>
          <w:rFonts w:ascii="Arial" w:hAnsi="Arial" w:cs="Arial"/>
        </w:rPr>
        <w:t>and social economic barriers.</w:t>
      </w:r>
    </w:p>
    <w:p w14:paraId="14244C99" w14:textId="7E0BD7E0" w:rsidR="00AB00E9" w:rsidRPr="00E1125E" w:rsidRDefault="00AB00E9" w:rsidP="007B3283">
      <w:pPr>
        <w:pStyle w:val="ListParagraph"/>
        <w:numPr>
          <w:ilvl w:val="0"/>
          <w:numId w:val="3"/>
        </w:numPr>
        <w:spacing w:after="60" w:line="240" w:lineRule="auto"/>
        <w:ind w:left="450"/>
        <w:contextualSpacing w:val="0"/>
        <w:rPr>
          <w:rFonts w:ascii="Arial" w:hAnsi="Arial" w:cs="Arial"/>
        </w:rPr>
      </w:pPr>
      <w:r w:rsidRPr="00E1125E">
        <w:rPr>
          <w:rFonts w:ascii="Arial" w:hAnsi="Arial" w:cs="Arial"/>
        </w:rPr>
        <w:t>Whether the infant is requiring a higher concentration of infant formula than the standard 20 kcal/oz</w:t>
      </w:r>
      <w:r w:rsidR="00C401ED">
        <w:rPr>
          <w:rFonts w:ascii="Arial" w:hAnsi="Arial" w:cs="Arial"/>
        </w:rPr>
        <w:t>.</w:t>
      </w:r>
    </w:p>
    <w:p w14:paraId="672E3498" w14:textId="2765B01A" w:rsidR="00AB00E9" w:rsidRDefault="00AB00E9" w:rsidP="00C64F8E">
      <w:pPr>
        <w:pStyle w:val="ListParagraph"/>
        <w:numPr>
          <w:ilvl w:val="0"/>
          <w:numId w:val="3"/>
        </w:numPr>
        <w:spacing w:after="0" w:line="240" w:lineRule="auto"/>
        <w:ind w:left="450"/>
        <w:contextualSpacing w:val="0"/>
        <w:rPr>
          <w:rFonts w:ascii="Arial" w:hAnsi="Arial" w:cs="Arial"/>
        </w:rPr>
      </w:pPr>
      <w:r w:rsidRPr="00E1125E">
        <w:rPr>
          <w:rFonts w:ascii="Arial" w:hAnsi="Arial" w:cs="Arial"/>
        </w:rPr>
        <w:t>Whether the infant is tube fed which would require additional formula for priming the lines and potential loss due to manipulation of tubing</w:t>
      </w:r>
      <w:r w:rsidR="00C401ED">
        <w:rPr>
          <w:rFonts w:ascii="Arial" w:hAnsi="Arial" w:cs="Arial"/>
        </w:rPr>
        <w:t>.</w:t>
      </w:r>
    </w:p>
    <w:p w14:paraId="45309FD3" w14:textId="77777777" w:rsidR="00CD7AA8" w:rsidRDefault="00CD7AA8" w:rsidP="00CD7AA8">
      <w:pPr>
        <w:spacing w:after="0" w:line="240" w:lineRule="auto"/>
        <w:rPr>
          <w:rFonts w:ascii="Arial" w:hAnsi="Arial" w:cs="Arial"/>
        </w:rPr>
      </w:pPr>
    </w:p>
    <w:p w14:paraId="79E9715A" w14:textId="6CA63B36" w:rsidR="00CD7AA8" w:rsidRDefault="007B3283" w:rsidP="007B3283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D7AA8" w:rsidRPr="00CD7AA8">
        <w:rPr>
          <w:rFonts w:ascii="Arial" w:hAnsi="Arial" w:cs="Arial"/>
        </w:rPr>
        <w:t xml:space="preserve">onsider when allocating formula that may </w:t>
      </w:r>
      <w:r w:rsidR="00CD7AA8">
        <w:rPr>
          <w:rFonts w:ascii="Arial" w:hAnsi="Arial" w:cs="Arial"/>
        </w:rPr>
        <w:t>decrease</w:t>
      </w:r>
      <w:r w:rsidR="00CD7AA8" w:rsidRPr="00CD7AA8">
        <w:rPr>
          <w:rFonts w:ascii="Arial" w:hAnsi="Arial" w:cs="Arial"/>
        </w:rPr>
        <w:t xml:space="preserve"> allotment:</w:t>
      </w:r>
    </w:p>
    <w:p w14:paraId="34D93130" w14:textId="35F38CF6" w:rsidR="00CD7AA8" w:rsidRDefault="00CD7AA8" w:rsidP="007B3283">
      <w:pPr>
        <w:pStyle w:val="ListParagraph"/>
        <w:numPr>
          <w:ilvl w:val="0"/>
          <w:numId w:val="3"/>
        </w:numPr>
        <w:spacing w:after="60" w:line="240" w:lineRule="auto"/>
        <w:ind w:left="450"/>
        <w:contextualSpacing w:val="0"/>
        <w:rPr>
          <w:rFonts w:ascii="Arial" w:hAnsi="Arial" w:cs="Arial"/>
        </w:rPr>
      </w:pPr>
      <w:r w:rsidRPr="00E1125E">
        <w:rPr>
          <w:rFonts w:ascii="Arial" w:hAnsi="Arial" w:cs="Arial"/>
        </w:rPr>
        <w:t>Whether the infant is receiving mixed breastmilk and formula feeding, which may decrease the total amount of formula required</w:t>
      </w:r>
      <w:r w:rsidR="00741205">
        <w:rPr>
          <w:rFonts w:ascii="Arial" w:hAnsi="Arial" w:cs="Arial"/>
        </w:rPr>
        <w:t>.</w:t>
      </w:r>
    </w:p>
    <w:p w14:paraId="0F2D357F" w14:textId="77777777" w:rsidR="00AB00E9" w:rsidRPr="00AB00E9" w:rsidRDefault="00AB00E9" w:rsidP="00AB00E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14:paraId="78B89A29" w14:textId="50C76B75" w:rsidR="002373CA" w:rsidRDefault="002373CA" w:rsidP="009D79D7">
      <w:pPr>
        <w:spacing w:after="0" w:line="240" w:lineRule="auto"/>
        <w:rPr>
          <w:rFonts w:ascii="Arial" w:hAnsi="Arial" w:cs="Arial"/>
          <w:bCs/>
        </w:rPr>
      </w:pPr>
      <w:r w:rsidRPr="00660D1C">
        <w:rPr>
          <w:rFonts w:ascii="Arial" w:hAnsi="Arial" w:cs="Arial"/>
          <w:bCs/>
        </w:rPr>
        <w:t xml:space="preserve">Contact </w:t>
      </w:r>
      <w:hyperlink r:id="rId11" w:history="1">
        <w:r w:rsidRPr="00660D1C">
          <w:rPr>
            <w:rStyle w:val="Hyperlink"/>
            <w:rFonts w:ascii="Arial" w:hAnsi="Arial" w:cs="Arial"/>
            <w:bCs/>
          </w:rPr>
          <w:t>enteral.nutrition@ahs.ca</w:t>
        </w:r>
      </w:hyperlink>
      <w:r w:rsidRPr="00660D1C">
        <w:rPr>
          <w:rFonts w:ascii="Arial" w:hAnsi="Arial" w:cs="Arial"/>
          <w:bCs/>
        </w:rPr>
        <w:t xml:space="preserve"> or a l</w:t>
      </w:r>
      <w:r w:rsidR="00403392" w:rsidRPr="00660D1C">
        <w:rPr>
          <w:rFonts w:ascii="Arial" w:hAnsi="Arial" w:cs="Arial"/>
          <w:bCs/>
        </w:rPr>
        <w:t xml:space="preserve">ocal </w:t>
      </w:r>
      <w:r w:rsidRPr="00660D1C">
        <w:rPr>
          <w:rFonts w:ascii="Arial" w:hAnsi="Arial" w:cs="Arial"/>
          <w:bCs/>
        </w:rPr>
        <w:t>o</w:t>
      </w:r>
      <w:r w:rsidR="00403392" w:rsidRPr="00660D1C">
        <w:rPr>
          <w:rFonts w:ascii="Arial" w:hAnsi="Arial" w:cs="Arial"/>
          <w:bCs/>
        </w:rPr>
        <w:t xml:space="preserve">utpatient </w:t>
      </w:r>
      <w:r w:rsidRPr="00660D1C">
        <w:rPr>
          <w:rFonts w:ascii="Arial" w:hAnsi="Arial" w:cs="Arial"/>
          <w:bCs/>
        </w:rPr>
        <w:t>d</w:t>
      </w:r>
      <w:r w:rsidR="00403392" w:rsidRPr="00660D1C">
        <w:rPr>
          <w:rFonts w:ascii="Arial" w:hAnsi="Arial" w:cs="Arial"/>
          <w:bCs/>
        </w:rPr>
        <w:t>ietitian</w:t>
      </w:r>
      <w:r w:rsidRPr="00660D1C">
        <w:rPr>
          <w:rFonts w:ascii="Arial" w:hAnsi="Arial" w:cs="Arial"/>
          <w:bCs/>
        </w:rPr>
        <w:t xml:space="preserve"> if additional assistance is needed.</w:t>
      </w:r>
    </w:p>
    <w:p w14:paraId="6C8FA41B" w14:textId="77777777" w:rsidR="007A67EE" w:rsidRDefault="007A67EE" w:rsidP="009D79D7">
      <w:pPr>
        <w:spacing w:after="0" w:line="240" w:lineRule="auto"/>
        <w:rPr>
          <w:rFonts w:ascii="Arial" w:hAnsi="Arial" w:cs="Arial"/>
        </w:rPr>
      </w:pPr>
    </w:p>
    <w:p w14:paraId="6654989C" w14:textId="381ED140" w:rsidR="00403392" w:rsidRDefault="00403392" w:rsidP="009D79D7">
      <w:pPr>
        <w:spacing w:after="0" w:line="240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660D1C">
        <w:rPr>
          <w:rFonts w:ascii="Arial" w:hAnsi="Arial" w:cs="Arial"/>
        </w:rPr>
        <w:t xml:space="preserve">For </w:t>
      </w:r>
      <w:r w:rsidR="007B3283">
        <w:rPr>
          <w:rFonts w:ascii="Arial" w:hAnsi="Arial" w:cs="Arial"/>
        </w:rPr>
        <w:t>r</w:t>
      </w:r>
      <w:r w:rsidRPr="00660D1C">
        <w:rPr>
          <w:rFonts w:ascii="Arial" w:hAnsi="Arial" w:cs="Arial"/>
        </w:rPr>
        <w:t xml:space="preserve">egistered </w:t>
      </w:r>
      <w:r w:rsidR="007B3283">
        <w:rPr>
          <w:rFonts w:ascii="Arial" w:hAnsi="Arial" w:cs="Arial"/>
        </w:rPr>
        <w:t>d</w:t>
      </w:r>
      <w:r w:rsidRPr="00660D1C">
        <w:rPr>
          <w:rFonts w:ascii="Arial" w:hAnsi="Arial" w:cs="Arial"/>
        </w:rPr>
        <w:t xml:space="preserve">ietitian referrals see </w:t>
      </w:r>
      <w:r w:rsidRPr="00660D1C">
        <w:rPr>
          <w:rFonts w:ascii="Arial" w:hAnsi="Arial" w:cs="Arial"/>
          <w:b/>
          <w:bCs/>
        </w:rPr>
        <w:t>Nutrition Counselling</w:t>
      </w:r>
      <w:r w:rsidR="001A2724">
        <w:rPr>
          <w:rFonts w:ascii="Arial" w:hAnsi="Arial" w:cs="Arial"/>
          <w:b/>
          <w:bCs/>
        </w:rPr>
        <w:t>–</w:t>
      </w:r>
      <w:r w:rsidRPr="00660D1C">
        <w:rPr>
          <w:rFonts w:ascii="Arial" w:hAnsi="Arial" w:cs="Arial"/>
          <w:b/>
          <w:bCs/>
        </w:rPr>
        <w:t xml:space="preserve">Pediatric </w:t>
      </w:r>
      <w:r w:rsidRPr="00660D1C">
        <w:rPr>
          <w:rFonts w:ascii="Arial" w:hAnsi="Arial" w:cs="Arial"/>
        </w:rPr>
        <w:t xml:space="preserve">on the </w:t>
      </w:r>
      <w:hyperlink r:id="rId12" w:history="1">
        <w:r w:rsidRPr="00660D1C">
          <w:rPr>
            <w:rStyle w:val="Hyperlink"/>
            <w:rFonts w:ascii="Arial" w:hAnsi="Arial" w:cs="Arial"/>
          </w:rPr>
          <w:t>Alberta Referral Directory</w:t>
        </w:r>
      </w:hyperlink>
      <w:r w:rsidR="007B3283" w:rsidRPr="007B3283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114E4584" w14:textId="77777777" w:rsidR="00CF5769" w:rsidRDefault="00CF5769" w:rsidP="009D79D7">
      <w:pPr>
        <w:spacing w:after="0" w:line="240" w:lineRule="auto"/>
        <w:rPr>
          <w:rStyle w:val="Hyperlink"/>
          <w:rFonts w:ascii="Arial" w:hAnsi="Arial" w:cs="Arial"/>
        </w:rPr>
      </w:pPr>
    </w:p>
    <w:p w14:paraId="176D178F" w14:textId="77777777" w:rsidR="009D79D7" w:rsidRPr="00F83D0C" w:rsidRDefault="009D79D7" w:rsidP="009D79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50BC02" w14:textId="68231074" w:rsidR="00D1228D" w:rsidRPr="00660D1C" w:rsidRDefault="000A115B" w:rsidP="009D79D7">
      <w:pPr>
        <w:spacing w:after="60" w:line="240" w:lineRule="auto"/>
        <w:ind w:right="187"/>
        <w:rPr>
          <w:rFonts w:ascii="Arial" w:hAnsi="Arial" w:cs="Arial"/>
          <w:b/>
          <w:bCs/>
        </w:rPr>
      </w:pPr>
      <w:r w:rsidRPr="00660D1C">
        <w:rPr>
          <w:rFonts w:ascii="Arial" w:hAnsi="Arial" w:cs="Arial"/>
          <w:b/>
          <w:bCs/>
        </w:rPr>
        <w:t xml:space="preserve">Table 1. </w:t>
      </w:r>
      <w:r w:rsidR="00D1228D" w:rsidRPr="00660D1C">
        <w:rPr>
          <w:rFonts w:ascii="Arial" w:hAnsi="Arial" w:cs="Arial"/>
          <w:b/>
          <w:bCs/>
        </w:rPr>
        <w:t xml:space="preserve">Estimated </w:t>
      </w:r>
      <w:r w:rsidR="00C12BC2">
        <w:rPr>
          <w:rFonts w:ascii="Arial" w:hAnsi="Arial" w:cs="Arial"/>
          <w:b/>
          <w:bCs/>
        </w:rPr>
        <w:t>C</w:t>
      </w:r>
      <w:r w:rsidR="00D1228D" w:rsidRPr="00660D1C">
        <w:rPr>
          <w:rFonts w:ascii="Arial" w:hAnsi="Arial" w:cs="Arial"/>
          <w:b/>
          <w:bCs/>
        </w:rPr>
        <w:t>onsumption of Extensively Hydrolyzed Formulas and Amino Acid</w:t>
      </w:r>
      <w:r w:rsidR="00C12BC2">
        <w:rPr>
          <w:rFonts w:ascii="Arial" w:hAnsi="Arial" w:cs="Arial"/>
          <w:b/>
          <w:bCs/>
        </w:rPr>
        <w:t>-</w:t>
      </w:r>
      <w:r w:rsidR="00D1228D" w:rsidRPr="00660D1C">
        <w:rPr>
          <w:rFonts w:ascii="Arial" w:hAnsi="Arial" w:cs="Arial"/>
          <w:b/>
          <w:bCs/>
        </w:rPr>
        <w:t xml:space="preserve">Based Formulas for </w:t>
      </w:r>
      <w:r w:rsidR="00C12BC2">
        <w:rPr>
          <w:rFonts w:ascii="Arial" w:hAnsi="Arial" w:cs="Arial"/>
          <w:b/>
          <w:bCs/>
        </w:rPr>
        <w:t>I</w:t>
      </w:r>
      <w:r w:rsidR="00D1228D" w:rsidRPr="00660D1C">
        <w:rPr>
          <w:rFonts w:ascii="Arial" w:hAnsi="Arial" w:cs="Arial"/>
          <w:b/>
          <w:bCs/>
        </w:rPr>
        <w:t xml:space="preserve">nfants </w:t>
      </w:r>
      <w:r w:rsidR="00C12BC2">
        <w:rPr>
          <w:rFonts w:ascii="Arial" w:hAnsi="Arial" w:cs="Arial"/>
          <w:b/>
          <w:bCs/>
        </w:rPr>
        <w:t>U</w:t>
      </w:r>
      <w:r w:rsidR="00D1228D" w:rsidRPr="00660D1C">
        <w:rPr>
          <w:rFonts w:ascii="Arial" w:hAnsi="Arial" w:cs="Arial"/>
          <w:b/>
          <w:bCs/>
        </w:rPr>
        <w:t>nder 12</w:t>
      </w:r>
      <w:r w:rsidR="004E03E6">
        <w:rPr>
          <w:rFonts w:ascii="Arial" w:hAnsi="Arial" w:cs="Arial"/>
          <w:b/>
          <w:bCs/>
        </w:rPr>
        <w:t xml:space="preserve"> </w:t>
      </w:r>
      <w:r w:rsidR="00C12BC2">
        <w:rPr>
          <w:rFonts w:ascii="Arial" w:hAnsi="Arial" w:cs="Arial"/>
          <w:b/>
          <w:bCs/>
        </w:rPr>
        <w:t>M</w:t>
      </w:r>
      <w:r w:rsidR="00D1228D" w:rsidRPr="00660D1C">
        <w:rPr>
          <w:rFonts w:ascii="Arial" w:hAnsi="Arial" w:cs="Arial"/>
          <w:b/>
          <w:bCs/>
        </w:rPr>
        <w:t xml:space="preserve">onths of </w:t>
      </w:r>
      <w:r w:rsidR="00C12BC2">
        <w:rPr>
          <w:rFonts w:ascii="Arial" w:hAnsi="Arial" w:cs="Arial"/>
          <w:b/>
          <w:bCs/>
        </w:rPr>
        <w:t>A</w:t>
      </w:r>
      <w:r w:rsidR="00D1228D" w:rsidRPr="00660D1C">
        <w:rPr>
          <w:rFonts w:ascii="Arial" w:hAnsi="Arial" w:cs="Arial"/>
          <w:b/>
          <w:bCs/>
        </w:rPr>
        <w:t>ge</w:t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3235"/>
        <w:gridCol w:w="1260"/>
        <w:gridCol w:w="1080"/>
        <w:gridCol w:w="3960"/>
        <w:gridCol w:w="1620"/>
        <w:gridCol w:w="1620"/>
        <w:gridCol w:w="1440"/>
      </w:tblGrid>
      <w:tr w:rsidR="00AB00E9" w:rsidRPr="008D387E" w14:paraId="75CB4B04" w14:textId="0C778220" w:rsidTr="00871334">
        <w:trPr>
          <w:trHeight w:val="602"/>
          <w:tblHeader/>
        </w:trPr>
        <w:tc>
          <w:tcPr>
            <w:tcW w:w="3235" w:type="dxa"/>
            <w:vMerge w:val="restart"/>
            <w:shd w:val="clear" w:color="auto" w:fill="005E85"/>
            <w:vAlign w:val="center"/>
          </w:tcPr>
          <w:p w14:paraId="1FA62BEA" w14:textId="60B0CE18" w:rsidR="00AB00E9" w:rsidRPr="008D387E" w:rsidRDefault="00AB00E9" w:rsidP="00741205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Formula</w:t>
            </w:r>
          </w:p>
        </w:tc>
        <w:tc>
          <w:tcPr>
            <w:tcW w:w="1260" w:type="dxa"/>
            <w:vMerge w:val="restart"/>
            <w:shd w:val="clear" w:color="auto" w:fill="005E85"/>
            <w:vAlign w:val="center"/>
          </w:tcPr>
          <w:p w14:paraId="44EF6EDF" w14:textId="3C38B803" w:rsidR="00AB00E9" w:rsidRPr="008D387E" w:rsidRDefault="00AB00E9" w:rsidP="00741205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Can size</w:t>
            </w:r>
          </w:p>
        </w:tc>
        <w:tc>
          <w:tcPr>
            <w:tcW w:w="1080" w:type="dxa"/>
            <w:vMerge w:val="restart"/>
            <w:shd w:val="clear" w:color="auto" w:fill="005E85"/>
            <w:vAlign w:val="center"/>
          </w:tcPr>
          <w:p w14:paraId="00A547B5" w14:textId="77777777" w:rsidR="00AB00E9" w:rsidRDefault="00AB00E9" w:rsidP="00741205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Yield</w:t>
            </w:r>
          </w:p>
          <w:p w14:paraId="307D4A10" w14:textId="4121BE74" w:rsidR="00A6329D" w:rsidRPr="008D387E" w:rsidRDefault="00A6329D" w:rsidP="00741205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(L / oz*)</w:t>
            </w:r>
          </w:p>
        </w:tc>
        <w:tc>
          <w:tcPr>
            <w:tcW w:w="3960" w:type="dxa"/>
            <w:vMerge w:val="restart"/>
            <w:shd w:val="clear" w:color="auto" w:fill="005E85"/>
            <w:vAlign w:val="center"/>
          </w:tcPr>
          <w:p w14:paraId="518F149D" w14:textId="6D1DA704" w:rsidR="00AB00E9" w:rsidRPr="008D387E" w:rsidRDefault="00AB00E9" w:rsidP="00741205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4680" w:type="dxa"/>
            <w:gridSpan w:val="3"/>
            <w:shd w:val="clear" w:color="auto" w:fill="005E85"/>
            <w:vAlign w:val="center"/>
          </w:tcPr>
          <w:p w14:paraId="5FC7C59D" w14:textId="66DC5059" w:rsidR="00AB00E9" w:rsidRPr="008D387E" w:rsidRDefault="00AB00E9" w:rsidP="002239E5">
            <w:pPr>
              <w:spacing w:before="40" w:after="40"/>
              <w:ind w:right="-10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Consumption based on 20–39 oz</w:t>
            </w: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1/</w:t>
            </w: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/day at standard 20 kcal/oz dilution</w:t>
            </w:r>
          </w:p>
        </w:tc>
      </w:tr>
      <w:tr w:rsidR="00AB00E9" w:rsidRPr="008D387E" w14:paraId="7F12B3F9" w14:textId="77777777" w:rsidTr="00871334">
        <w:trPr>
          <w:tblHeader/>
        </w:trPr>
        <w:tc>
          <w:tcPr>
            <w:tcW w:w="3235" w:type="dxa"/>
            <w:vMerge/>
            <w:shd w:val="clear" w:color="auto" w:fill="005E85"/>
            <w:vAlign w:val="center"/>
          </w:tcPr>
          <w:p w14:paraId="2747F401" w14:textId="77777777" w:rsidR="00AB00E9" w:rsidRPr="008D387E" w:rsidRDefault="00AB00E9" w:rsidP="00A6329D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005E85"/>
            <w:vAlign w:val="center"/>
          </w:tcPr>
          <w:p w14:paraId="0E6895F8" w14:textId="57577F85" w:rsidR="00AB00E9" w:rsidRPr="008D387E" w:rsidRDefault="00AB00E9" w:rsidP="00A6329D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005E85"/>
            <w:vAlign w:val="center"/>
          </w:tcPr>
          <w:p w14:paraId="5D4E0922" w14:textId="77777777" w:rsidR="00AB00E9" w:rsidRPr="008D387E" w:rsidRDefault="00AB00E9" w:rsidP="00A6329D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005E85"/>
            <w:vAlign w:val="center"/>
          </w:tcPr>
          <w:p w14:paraId="15C1467B" w14:textId="77777777" w:rsidR="00AB00E9" w:rsidRPr="008D387E" w:rsidRDefault="00AB00E9" w:rsidP="00A6329D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005E85"/>
            <w:vAlign w:val="center"/>
          </w:tcPr>
          <w:p w14:paraId="32B98A17" w14:textId="5CCFAA1F" w:rsidR="00AB00E9" w:rsidRPr="008D387E" w:rsidRDefault="00AB00E9" w:rsidP="002239E5">
            <w:pPr>
              <w:spacing w:before="40" w:after="40"/>
              <w:ind w:right="-10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 can lasts (days)</w:t>
            </w:r>
          </w:p>
        </w:tc>
        <w:tc>
          <w:tcPr>
            <w:tcW w:w="1620" w:type="dxa"/>
            <w:shd w:val="clear" w:color="auto" w:fill="005E85"/>
            <w:vAlign w:val="center"/>
          </w:tcPr>
          <w:p w14:paraId="12F3710B" w14:textId="4EDAA00C" w:rsidR="00AB00E9" w:rsidRPr="008D387E" w:rsidRDefault="00AB00E9" w:rsidP="002239E5">
            <w:pPr>
              <w:spacing w:before="40" w:after="40"/>
              <w:ind w:right="-10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#</w:t>
            </w:r>
            <w:r w:rsidR="00484AB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cans/</w:t>
            </w:r>
            <w:r w:rsidR="0091655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week</w:t>
            </w:r>
          </w:p>
        </w:tc>
        <w:tc>
          <w:tcPr>
            <w:tcW w:w="1440" w:type="dxa"/>
            <w:shd w:val="clear" w:color="auto" w:fill="005E85"/>
            <w:vAlign w:val="center"/>
          </w:tcPr>
          <w:p w14:paraId="204480EC" w14:textId="343AD6AF" w:rsidR="00AB00E9" w:rsidRPr="008D387E" w:rsidRDefault="00AB00E9" w:rsidP="002239E5">
            <w:pPr>
              <w:spacing w:before="40" w:after="40"/>
              <w:ind w:right="-10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#</w:t>
            </w:r>
            <w:r w:rsidR="00484AB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cans/</w:t>
            </w:r>
            <w:r w:rsidR="00E7441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</w:t>
            </w:r>
            <w:proofErr w:type="spellEnd"/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**</w:t>
            </w:r>
          </w:p>
        </w:tc>
      </w:tr>
      <w:tr w:rsidR="002E78B9" w:rsidRPr="002E78B9" w14:paraId="23B8C3C8" w14:textId="77777777" w:rsidTr="00871334">
        <w:tc>
          <w:tcPr>
            <w:tcW w:w="14215" w:type="dxa"/>
            <w:gridSpan w:val="7"/>
            <w:shd w:val="clear" w:color="auto" w:fill="00ADBB"/>
          </w:tcPr>
          <w:p w14:paraId="3ECB98FC" w14:textId="2507A835" w:rsidR="008D387E" w:rsidRPr="002E78B9" w:rsidRDefault="008D387E" w:rsidP="002239E5">
            <w:pPr>
              <w:spacing w:before="40" w:after="40"/>
              <w:ind w:right="-10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78B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Liquid Ready-to-Feed</w:t>
            </w:r>
          </w:p>
        </w:tc>
      </w:tr>
      <w:tr w:rsidR="00AB00E9" w:rsidRPr="008D387E" w14:paraId="4543E1D6" w14:textId="77777777" w:rsidTr="00871334">
        <w:tc>
          <w:tcPr>
            <w:tcW w:w="3235" w:type="dxa"/>
          </w:tcPr>
          <w:p w14:paraId="40C668AC" w14:textId="0A2FC83B" w:rsidR="00AB00E9" w:rsidRPr="008D387E" w:rsidRDefault="00AB00E9" w:rsidP="009D79D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Similac® Alimentum®</w:t>
            </w:r>
          </w:p>
        </w:tc>
        <w:tc>
          <w:tcPr>
            <w:tcW w:w="1260" w:type="dxa"/>
          </w:tcPr>
          <w:p w14:paraId="24653353" w14:textId="78F2DE9C" w:rsidR="00AB00E9" w:rsidRPr="008D387E" w:rsidRDefault="00AB00E9" w:rsidP="009D79D7">
            <w:pPr>
              <w:spacing w:before="40" w:after="40"/>
              <w:ind w:left="-24" w:right="-12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237 mL</w:t>
            </w:r>
          </w:p>
        </w:tc>
        <w:tc>
          <w:tcPr>
            <w:tcW w:w="1080" w:type="dxa"/>
          </w:tcPr>
          <w:p w14:paraId="596EB604" w14:textId="5F2B5EED" w:rsidR="00AB00E9" w:rsidRPr="008D387E" w:rsidRDefault="00AB00E9" w:rsidP="009D79D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 xml:space="preserve">0.237 L </w:t>
            </w:r>
            <w:r w:rsidR="00A6329D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D387E">
              <w:rPr>
                <w:rFonts w:ascii="Arial" w:hAnsi="Arial" w:cs="Arial"/>
                <w:sz w:val="20"/>
                <w:szCs w:val="20"/>
              </w:rPr>
              <w:t>8 oz</w:t>
            </w:r>
          </w:p>
        </w:tc>
        <w:tc>
          <w:tcPr>
            <w:tcW w:w="3960" w:type="dxa"/>
          </w:tcPr>
          <w:p w14:paraId="0749A082" w14:textId="0178C174" w:rsidR="00AB00E9" w:rsidRPr="008D387E" w:rsidRDefault="00D35644" w:rsidP="009D79D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B00E9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Abbott</w:t>
              </w:r>
              <w:r w:rsidR="00AB00E9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vertAlign w:val="superscript"/>
                </w:rPr>
                <w:t>®</w:t>
              </w:r>
              <w:r w:rsidR="00AB00E9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Pediatric Nutritional Products Guide 2021</w:t>
              </w:r>
            </w:hyperlink>
          </w:p>
        </w:tc>
        <w:tc>
          <w:tcPr>
            <w:tcW w:w="1620" w:type="dxa"/>
            <w:vAlign w:val="center"/>
          </w:tcPr>
          <w:p w14:paraId="2E9F41AB" w14:textId="089892AC" w:rsidR="00AB00E9" w:rsidRPr="008D387E" w:rsidRDefault="00AB00E9" w:rsidP="0091655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0.2</w:t>
            </w:r>
            <w:r w:rsidR="00106669">
              <w:rPr>
                <w:rFonts w:ascii="Arial" w:hAnsi="Arial" w:cs="Arial"/>
                <w:sz w:val="20"/>
                <w:szCs w:val="20"/>
              </w:rPr>
              <w:t>–</w:t>
            </w:r>
            <w:r w:rsidRPr="008D387E">
              <w:rPr>
                <w:rFonts w:ascii="Arial" w:hAnsi="Arial" w:cs="Arial"/>
                <w:sz w:val="20"/>
                <w:szCs w:val="20"/>
              </w:rPr>
              <w:t>0.4</w:t>
            </w:r>
          </w:p>
        </w:tc>
        <w:tc>
          <w:tcPr>
            <w:tcW w:w="1620" w:type="dxa"/>
            <w:vAlign w:val="center"/>
          </w:tcPr>
          <w:p w14:paraId="2EA6F791" w14:textId="7D941E9C" w:rsidR="00AB00E9" w:rsidRPr="008D387E" w:rsidRDefault="008D387E" w:rsidP="0091655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06669">
              <w:rPr>
                <w:rFonts w:ascii="Arial" w:hAnsi="Arial" w:cs="Arial"/>
                <w:sz w:val="20"/>
                <w:szCs w:val="20"/>
              </w:rPr>
              <w:t>–</w:t>
            </w:r>
            <w:r w:rsidR="00AB00E9" w:rsidRPr="008D387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440" w:type="dxa"/>
            <w:vAlign w:val="center"/>
          </w:tcPr>
          <w:p w14:paraId="5674433A" w14:textId="2FA178F5" w:rsidR="00AB00E9" w:rsidRPr="008D387E" w:rsidRDefault="008D387E" w:rsidP="0091655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10666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AB00E9" w:rsidRPr="008D387E" w14:paraId="137F9159" w14:textId="77777777" w:rsidTr="00871334">
        <w:tc>
          <w:tcPr>
            <w:tcW w:w="3235" w:type="dxa"/>
          </w:tcPr>
          <w:p w14:paraId="37A2627D" w14:textId="31B231C2" w:rsidR="00AB00E9" w:rsidRPr="008D387E" w:rsidRDefault="00AB00E9" w:rsidP="0000756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Similac</w:t>
            </w:r>
            <w:r w:rsidRPr="008D387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8D387E">
              <w:rPr>
                <w:rFonts w:ascii="Arial" w:hAnsi="Arial" w:cs="Arial"/>
                <w:sz w:val="20"/>
                <w:szCs w:val="20"/>
              </w:rPr>
              <w:t xml:space="preserve"> Alimentum</w:t>
            </w:r>
            <w:r w:rsidRPr="008D387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8D387E">
              <w:rPr>
                <w:rFonts w:ascii="Arial" w:hAnsi="Arial" w:cs="Arial"/>
                <w:sz w:val="20"/>
                <w:szCs w:val="20"/>
              </w:rPr>
              <w:t xml:space="preserve"> with 2'-FL (US)</w:t>
            </w:r>
            <w:r w:rsidR="0019479C" w:rsidRPr="0019479C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ƚ</w:t>
            </w:r>
          </w:p>
        </w:tc>
        <w:tc>
          <w:tcPr>
            <w:tcW w:w="1260" w:type="dxa"/>
          </w:tcPr>
          <w:p w14:paraId="5286D2F1" w14:textId="77777777" w:rsidR="00AB00E9" w:rsidRPr="008D387E" w:rsidRDefault="00AB00E9" w:rsidP="00007561">
            <w:pPr>
              <w:spacing w:before="40" w:after="40"/>
              <w:ind w:left="-24" w:right="-12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946 mL</w:t>
            </w:r>
          </w:p>
        </w:tc>
        <w:tc>
          <w:tcPr>
            <w:tcW w:w="1080" w:type="dxa"/>
          </w:tcPr>
          <w:p w14:paraId="19574597" w14:textId="46942D00" w:rsidR="00AB00E9" w:rsidRPr="008D387E" w:rsidRDefault="008D387E" w:rsidP="0000756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0.946</w:t>
            </w:r>
            <w:r w:rsidR="00AB00E9" w:rsidRPr="008D387E">
              <w:rPr>
                <w:rFonts w:ascii="Arial" w:hAnsi="Arial" w:cs="Arial"/>
                <w:sz w:val="20"/>
                <w:szCs w:val="20"/>
              </w:rPr>
              <w:t xml:space="preserve"> L </w:t>
            </w:r>
            <w:r w:rsidR="00A6329D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AB00E9" w:rsidRPr="008D387E">
              <w:rPr>
                <w:rFonts w:ascii="Arial" w:hAnsi="Arial" w:cs="Arial"/>
                <w:sz w:val="20"/>
                <w:szCs w:val="20"/>
              </w:rPr>
              <w:t xml:space="preserve"> oz</w:t>
            </w:r>
          </w:p>
        </w:tc>
        <w:tc>
          <w:tcPr>
            <w:tcW w:w="3960" w:type="dxa"/>
          </w:tcPr>
          <w:p w14:paraId="441563C2" w14:textId="77777777" w:rsidR="00AB00E9" w:rsidRPr="008D387E" w:rsidRDefault="00D35644" w:rsidP="0000756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B00E9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>Similac</w:t>
              </w:r>
              <w:r w:rsidR="00AB00E9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®</w:t>
              </w:r>
              <w:r w:rsidR="00AB00E9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English/French Label for Similac</w:t>
              </w:r>
              <w:r w:rsidR="00AB00E9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®</w:t>
              </w:r>
              <w:r w:rsidR="00AB00E9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Alimentum</w:t>
              </w:r>
              <w:r w:rsidR="00AB00E9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®</w:t>
              </w:r>
            </w:hyperlink>
          </w:p>
        </w:tc>
        <w:tc>
          <w:tcPr>
            <w:tcW w:w="1620" w:type="dxa"/>
            <w:vAlign w:val="center"/>
          </w:tcPr>
          <w:p w14:paraId="03A0E245" w14:textId="61027C5D" w:rsidR="00AB00E9" w:rsidRPr="008D387E" w:rsidRDefault="008D387E" w:rsidP="0091655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</w:t>
            </w:r>
            <w:r w:rsidR="00AA608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1620" w:type="dxa"/>
            <w:vAlign w:val="center"/>
          </w:tcPr>
          <w:p w14:paraId="4E152DE8" w14:textId="7301439D" w:rsidR="00AB00E9" w:rsidRPr="008D387E" w:rsidRDefault="008D387E" w:rsidP="0091655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A608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vAlign w:val="center"/>
          </w:tcPr>
          <w:p w14:paraId="1D8F0A01" w14:textId="172DA620" w:rsidR="00AB00E9" w:rsidRPr="008D387E" w:rsidRDefault="008D387E" w:rsidP="0091655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AA608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</w:tbl>
    <w:p w14:paraId="4561F1C5" w14:textId="77777777" w:rsidR="007A67EE" w:rsidRDefault="007A67EE">
      <w:r>
        <w:br w:type="page"/>
      </w:r>
    </w:p>
    <w:tbl>
      <w:tblPr>
        <w:tblStyle w:val="TableGrid"/>
        <w:tblW w:w="14215" w:type="dxa"/>
        <w:tblLayout w:type="fixed"/>
        <w:tblLook w:val="04A0" w:firstRow="1" w:lastRow="0" w:firstColumn="1" w:lastColumn="0" w:noHBand="0" w:noVBand="1"/>
      </w:tblPr>
      <w:tblGrid>
        <w:gridCol w:w="3157"/>
        <w:gridCol w:w="1338"/>
        <w:gridCol w:w="1080"/>
        <w:gridCol w:w="3960"/>
        <w:gridCol w:w="1620"/>
        <w:gridCol w:w="1620"/>
        <w:gridCol w:w="1440"/>
      </w:tblGrid>
      <w:tr w:rsidR="00871334" w:rsidRPr="008D387E" w14:paraId="28AA159C" w14:textId="77777777" w:rsidTr="00B05671">
        <w:tc>
          <w:tcPr>
            <w:tcW w:w="3157" w:type="dxa"/>
            <w:vMerge w:val="restart"/>
            <w:shd w:val="clear" w:color="auto" w:fill="005E85"/>
            <w:vAlign w:val="center"/>
          </w:tcPr>
          <w:p w14:paraId="4FB291FD" w14:textId="667DE070" w:rsidR="00871334" w:rsidRPr="00B05671" w:rsidRDefault="00871334" w:rsidP="00871334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056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Formula</w:t>
            </w:r>
          </w:p>
        </w:tc>
        <w:tc>
          <w:tcPr>
            <w:tcW w:w="1338" w:type="dxa"/>
            <w:vMerge w:val="restart"/>
            <w:shd w:val="clear" w:color="auto" w:fill="005E85"/>
            <w:vAlign w:val="center"/>
          </w:tcPr>
          <w:p w14:paraId="10977E9E" w14:textId="06180E85" w:rsidR="00871334" w:rsidRPr="00B05671" w:rsidRDefault="00871334" w:rsidP="00871334">
            <w:pPr>
              <w:spacing w:before="40" w:after="40"/>
              <w:ind w:left="-24" w:right="-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056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Can size</w:t>
            </w:r>
          </w:p>
        </w:tc>
        <w:tc>
          <w:tcPr>
            <w:tcW w:w="1080" w:type="dxa"/>
            <w:vMerge w:val="restart"/>
            <w:shd w:val="clear" w:color="auto" w:fill="005E85"/>
            <w:vAlign w:val="center"/>
          </w:tcPr>
          <w:p w14:paraId="63F1B205" w14:textId="77777777" w:rsidR="00871334" w:rsidRPr="00B05671" w:rsidRDefault="00871334" w:rsidP="00871334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056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Yield</w:t>
            </w:r>
          </w:p>
          <w:p w14:paraId="1EE11DE3" w14:textId="4A476260" w:rsidR="00871334" w:rsidRPr="00B05671" w:rsidRDefault="00871334" w:rsidP="00871334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056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(L / oz*)</w:t>
            </w:r>
          </w:p>
        </w:tc>
        <w:tc>
          <w:tcPr>
            <w:tcW w:w="3960" w:type="dxa"/>
            <w:vMerge w:val="restart"/>
            <w:shd w:val="clear" w:color="auto" w:fill="005E85"/>
            <w:vAlign w:val="center"/>
          </w:tcPr>
          <w:p w14:paraId="3D444091" w14:textId="2F95E0AE" w:rsidR="00871334" w:rsidRPr="00B05671" w:rsidRDefault="00871334" w:rsidP="00871334">
            <w:pPr>
              <w:spacing w:before="40" w:after="40"/>
              <w:rPr>
                <w:color w:val="FFFFFF" w:themeColor="background1"/>
              </w:rPr>
            </w:pPr>
            <w:r w:rsidRPr="00B056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4680" w:type="dxa"/>
            <w:gridSpan w:val="3"/>
            <w:shd w:val="clear" w:color="auto" w:fill="005E85"/>
            <w:vAlign w:val="center"/>
          </w:tcPr>
          <w:p w14:paraId="1D64374C" w14:textId="144A731B" w:rsidR="00871334" w:rsidRPr="00B05671" w:rsidRDefault="00B05671" w:rsidP="00871334">
            <w:pPr>
              <w:spacing w:before="40" w:after="4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Consumption based on 20–39 oz</w:t>
            </w: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1/</w:t>
            </w:r>
            <w:r w:rsidRPr="008D38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/day at standard 20 kcal/oz dilution</w:t>
            </w:r>
          </w:p>
        </w:tc>
      </w:tr>
      <w:tr w:rsidR="00871334" w:rsidRPr="00871334" w14:paraId="61033E77" w14:textId="77777777" w:rsidTr="00B05671">
        <w:tc>
          <w:tcPr>
            <w:tcW w:w="3157" w:type="dxa"/>
            <w:vMerge/>
            <w:shd w:val="clear" w:color="auto" w:fill="005E85"/>
          </w:tcPr>
          <w:p w14:paraId="7397BC20" w14:textId="77777777" w:rsidR="00871334" w:rsidRPr="00B05671" w:rsidRDefault="00871334" w:rsidP="00871334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38" w:type="dxa"/>
            <w:vMerge/>
            <w:shd w:val="clear" w:color="auto" w:fill="005E85"/>
          </w:tcPr>
          <w:p w14:paraId="1F1906AC" w14:textId="77777777" w:rsidR="00871334" w:rsidRPr="00B05671" w:rsidRDefault="00871334" w:rsidP="00871334">
            <w:pPr>
              <w:spacing w:before="40" w:after="40"/>
              <w:ind w:left="-24" w:right="-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005E85"/>
          </w:tcPr>
          <w:p w14:paraId="1E21AF75" w14:textId="77777777" w:rsidR="00871334" w:rsidRPr="00B05671" w:rsidRDefault="00871334" w:rsidP="00871334">
            <w:pPr>
              <w:spacing w:before="40" w:after="4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60" w:type="dxa"/>
            <w:vMerge/>
            <w:shd w:val="clear" w:color="auto" w:fill="005E85"/>
          </w:tcPr>
          <w:p w14:paraId="0D54CD1C" w14:textId="77777777" w:rsidR="00871334" w:rsidRPr="00B05671" w:rsidRDefault="00871334" w:rsidP="00871334">
            <w:pPr>
              <w:spacing w:before="40" w:after="40"/>
              <w:rPr>
                <w:color w:val="FFFFFF" w:themeColor="background1"/>
              </w:rPr>
            </w:pPr>
          </w:p>
        </w:tc>
        <w:tc>
          <w:tcPr>
            <w:tcW w:w="1620" w:type="dxa"/>
            <w:shd w:val="clear" w:color="auto" w:fill="005E85"/>
            <w:vAlign w:val="center"/>
          </w:tcPr>
          <w:p w14:paraId="094D6818" w14:textId="10AAAD1D" w:rsidR="00871334" w:rsidRPr="00B05671" w:rsidRDefault="00871334" w:rsidP="00871334">
            <w:pPr>
              <w:spacing w:before="40" w:after="4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056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 can lasts (days)</w:t>
            </w:r>
          </w:p>
        </w:tc>
        <w:tc>
          <w:tcPr>
            <w:tcW w:w="1620" w:type="dxa"/>
            <w:shd w:val="clear" w:color="auto" w:fill="005E85"/>
            <w:vAlign w:val="center"/>
          </w:tcPr>
          <w:p w14:paraId="799F07AE" w14:textId="7EBFFDF5" w:rsidR="00871334" w:rsidRPr="00B05671" w:rsidRDefault="00871334" w:rsidP="00871334">
            <w:pPr>
              <w:spacing w:before="40" w:after="4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056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# cans/ week</w:t>
            </w:r>
          </w:p>
        </w:tc>
        <w:tc>
          <w:tcPr>
            <w:tcW w:w="1440" w:type="dxa"/>
            <w:shd w:val="clear" w:color="auto" w:fill="005E85"/>
            <w:vAlign w:val="center"/>
          </w:tcPr>
          <w:p w14:paraId="64F6896E" w14:textId="267EAAB3" w:rsidR="00871334" w:rsidRPr="00B05671" w:rsidRDefault="00871334" w:rsidP="00871334">
            <w:pPr>
              <w:spacing w:before="40" w:after="4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056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# cans/ </w:t>
            </w:r>
            <w:proofErr w:type="spellStart"/>
            <w:r w:rsidRPr="00B056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</w:t>
            </w:r>
            <w:proofErr w:type="spellEnd"/>
            <w:r w:rsidRPr="00B056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**</w:t>
            </w:r>
          </w:p>
        </w:tc>
      </w:tr>
      <w:tr w:rsidR="00871334" w:rsidRPr="008D387E" w14:paraId="5093B60D" w14:textId="77777777" w:rsidTr="00871334">
        <w:tc>
          <w:tcPr>
            <w:tcW w:w="14215" w:type="dxa"/>
            <w:gridSpan w:val="7"/>
            <w:shd w:val="clear" w:color="auto" w:fill="E28432"/>
          </w:tcPr>
          <w:p w14:paraId="4CC22F0C" w14:textId="0C22B778" w:rsidR="00871334" w:rsidRPr="00871334" w:rsidRDefault="00871334" w:rsidP="00871334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334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Liquid </w:t>
            </w:r>
            <w:r w:rsidR="008007D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Concentrate</w:t>
            </w:r>
          </w:p>
        </w:tc>
      </w:tr>
      <w:tr w:rsidR="00871334" w:rsidRPr="008D387E" w14:paraId="34AF6B51" w14:textId="77777777" w:rsidTr="00871334">
        <w:tc>
          <w:tcPr>
            <w:tcW w:w="3157" w:type="dxa"/>
          </w:tcPr>
          <w:p w14:paraId="3C310DE7" w14:textId="71AB3BF5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Enfamil</w:t>
            </w:r>
            <w:r w:rsidRPr="008D387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8D38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387E">
              <w:rPr>
                <w:rFonts w:ascii="Arial" w:hAnsi="Arial" w:cs="Arial"/>
                <w:sz w:val="20"/>
                <w:szCs w:val="20"/>
              </w:rPr>
              <w:t>Nutramigen</w:t>
            </w:r>
            <w:proofErr w:type="spellEnd"/>
            <w:r w:rsidRPr="008D387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8D38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79C">
              <w:rPr>
                <w:rFonts w:ascii="Arial" w:hAnsi="Arial" w:cs="Arial"/>
                <w:sz w:val="20"/>
                <w:szCs w:val="20"/>
                <w:vertAlign w:val="superscript"/>
              </w:rPr>
              <w:t>ƚ</w:t>
            </w:r>
            <w:r w:rsidRPr="008D387E">
              <w:rPr>
                <w:rFonts w:ascii="Arial" w:hAnsi="Arial" w:cs="Arial"/>
                <w:sz w:val="20"/>
                <w:szCs w:val="20"/>
              </w:rPr>
              <w:t xml:space="preserve"> liquid concentrate (US)</w:t>
            </w:r>
          </w:p>
        </w:tc>
        <w:tc>
          <w:tcPr>
            <w:tcW w:w="1338" w:type="dxa"/>
          </w:tcPr>
          <w:p w14:paraId="3042F5C6" w14:textId="77777777" w:rsidR="00871334" w:rsidRPr="008D387E" w:rsidRDefault="00871334" w:rsidP="00871334">
            <w:pPr>
              <w:spacing w:before="40" w:after="40"/>
              <w:ind w:left="-24" w:right="-12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384 mL</w:t>
            </w:r>
          </w:p>
        </w:tc>
        <w:tc>
          <w:tcPr>
            <w:tcW w:w="1080" w:type="dxa"/>
          </w:tcPr>
          <w:p w14:paraId="13DB83A0" w14:textId="3D8F3011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 xml:space="preserve">0.768 L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D387E">
              <w:rPr>
                <w:rFonts w:ascii="Arial" w:hAnsi="Arial" w:cs="Arial"/>
                <w:sz w:val="20"/>
                <w:szCs w:val="20"/>
              </w:rPr>
              <w:t>26 oz</w:t>
            </w:r>
          </w:p>
        </w:tc>
        <w:tc>
          <w:tcPr>
            <w:tcW w:w="3960" w:type="dxa"/>
          </w:tcPr>
          <w:p w14:paraId="67554AAB" w14:textId="77777777" w:rsidR="00871334" w:rsidRPr="008D387E" w:rsidRDefault="00D3564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>Enfamil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®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English/French Label for Enfamil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®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Nutramigen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 xml:space="preserve">® 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>for Hypoallergenic Infant Formula with Iron</w:t>
              </w:r>
            </w:hyperlink>
          </w:p>
        </w:tc>
        <w:tc>
          <w:tcPr>
            <w:tcW w:w="1620" w:type="dxa"/>
            <w:vAlign w:val="center"/>
          </w:tcPr>
          <w:p w14:paraId="4E1E6F24" w14:textId="68C6E3AD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0.7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D387E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620" w:type="dxa"/>
            <w:vAlign w:val="center"/>
          </w:tcPr>
          <w:p w14:paraId="009A9CF0" w14:textId="31493023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5–11</w:t>
            </w:r>
          </w:p>
        </w:tc>
        <w:tc>
          <w:tcPr>
            <w:tcW w:w="1440" w:type="dxa"/>
            <w:vAlign w:val="center"/>
          </w:tcPr>
          <w:p w14:paraId="46834308" w14:textId="27125077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24–47</w:t>
            </w:r>
          </w:p>
        </w:tc>
      </w:tr>
      <w:tr w:rsidR="00871334" w:rsidRPr="002E78B9" w14:paraId="53F7BBC7" w14:textId="77777777" w:rsidTr="00871334">
        <w:tc>
          <w:tcPr>
            <w:tcW w:w="14215" w:type="dxa"/>
            <w:gridSpan w:val="7"/>
            <w:shd w:val="clear" w:color="auto" w:fill="7A9C49"/>
          </w:tcPr>
          <w:p w14:paraId="4BB759AA" w14:textId="7BC50DD5" w:rsidR="00871334" w:rsidRPr="002E78B9" w:rsidRDefault="00871334" w:rsidP="00871334">
            <w:pPr>
              <w:spacing w:before="40" w:after="4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E78B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Powdered Infant Formula</w:t>
            </w:r>
          </w:p>
        </w:tc>
      </w:tr>
      <w:tr w:rsidR="00871334" w:rsidRPr="008D387E" w14:paraId="3D1D9EC5" w14:textId="77777777" w:rsidTr="00871334">
        <w:tc>
          <w:tcPr>
            <w:tcW w:w="3157" w:type="dxa"/>
          </w:tcPr>
          <w:p w14:paraId="6F7CB20D" w14:textId="77777777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Similac® Alimentum®</w:t>
            </w:r>
          </w:p>
        </w:tc>
        <w:tc>
          <w:tcPr>
            <w:tcW w:w="1338" w:type="dxa"/>
          </w:tcPr>
          <w:p w14:paraId="0D748681" w14:textId="77777777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400 g</w:t>
            </w:r>
          </w:p>
        </w:tc>
        <w:tc>
          <w:tcPr>
            <w:tcW w:w="1080" w:type="dxa"/>
          </w:tcPr>
          <w:p w14:paraId="4A58B7C3" w14:textId="3933D890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 xml:space="preserve">3.09 L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D387E">
              <w:rPr>
                <w:rFonts w:ascii="Arial" w:hAnsi="Arial" w:cs="Arial"/>
                <w:sz w:val="20"/>
                <w:szCs w:val="20"/>
              </w:rPr>
              <w:t>104 oz</w:t>
            </w:r>
          </w:p>
        </w:tc>
        <w:tc>
          <w:tcPr>
            <w:tcW w:w="3960" w:type="dxa"/>
          </w:tcPr>
          <w:p w14:paraId="488E96D2" w14:textId="77777777" w:rsidR="00871334" w:rsidRPr="008D387E" w:rsidRDefault="00D3564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71334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Abbott</w:t>
              </w:r>
              <w:r w:rsidR="00871334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vertAlign w:val="superscript"/>
                </w:rPr>
                <w:t>®</w:t>
              </w:r>
              <w:r w:rsidR="00871334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Pediatric Nutritional Products Guide 2021</w:t>
              </w:r>
            </w:hyperlink>
          </w:p>
        </w:tc>
        <w:tc>
          <w:tcPr>
            <w:tcW w:w="1620" w:type="dxa"/>
            <w:vMerge w:val="restart"/>
            <w:vAlign w:val="center"/>
          </w:tcPr>
          <w:p w14:paraId="213CCE1B" w14:textId="15865709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2.5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D38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Merge w:val="restart"/>
            <w:vAlign w:val="center"/>
          </w:tcPr>
          <w:p w14:paraId="1A987C44" w14:textId="04286BE6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1–3</w:t>
            </w:r>
          </w:p>
          <w:p w14:paraId="34BBB727" w14:textId="36C2F1AB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CC1617C" w14:textId="6720CC09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–12</w:t>
            </w:r>
          </w:p>
          <w:p w14:paraId="206E28BD" w14:textId="4DABD2EF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334" w:rsidRPr="008D387E" w14:paraId="5273ABF1" w14:textId="77777777" w:rsidTr="00871334">
        <w:tc>
          <w:tcPr>
            <w:tcW w:w="3157" w:type="dxa"/>
          </w:tcPr>
          <w:p w14:paraId="6CFBBBAE" w14:textId="77777777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Puramino A+®</w:t>
            </w:r>
          </w:p>
        </w:tc>
        <w:tc>
          <w:tcPr>
            <w:tcW w:w="1338" w:type="dxa"/>
          </w:tcPr>
          <w:p w14:paraId="318B3439" w14:textId="77777777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400 g</w:t>
            </w:r>
          </w:p>
        </w:tc>
        <w:tc>
          <w:tcPr>
            <w:tcW w:w="1080" w:type="dxa"/>
          </w:tcPr>
          <w:p w14:paraId="445F41E1" w14:textId="1507E4BB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 xml:space="preserve">2.89 L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D387E">
              <w:rPr>
                <w:rFonts w:ascii="Arial" w:hAnsi="Arial" w:cs="Arial"/>
                <w:sz w:val="20"/>
                <w:szCs w:val="20"/>
              </w:rPr>
              <w:t>98 oz</w:t>
            </w:r>
          </w:p>
        </w:tc>
        <w:tc>
          <w:tcPr>
            <w:tcW w:w="3960" w:type="dxa"/>
          </w:tcPr>
          <w:p w14:paraId="156F200B" w14:textId="77777777" w:rsidR="00871334" w:rsidRPr="008D387E" w:rsidRDefault="00D3564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71334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Mead Johnson</w:t>
              </w:r>
              <w:r w:rsidR="00871334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vertAlign w:val="superscript"/>
                </w:rPr>
                <w:t>®</w:t>
              </w:r>
              <w:r w:rsidR="00871334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Nutrition Pediatric Products Handbook 2021</w:t>
              </w:r>
            </w:hyperlink>
          </w:p>
        </w:tc>
        <w:tc>
          <w:tcPr>
            <w:tcW w:w="1620" w:type="dxa"/>
            <w:vMerge/>
            <w:vAlign w:val="center"/>
          </w:tcPr>
          <w:p w14:paraId="632D0E86" w14:textId="782B5106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5293244A" w14:textId="574A8FEE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1E3FD27" w14:textId="44D2FDEC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334" w:rsidRPr="008D387E" w14:paraId="640C2794" w14:textId="77777777" w:rsidTr="00871334">
        <w:tc>
          <w:tcPr>
            <w:tcW w:w="3157" w:type="dxa"/>
          </w:tcPr>
          <w:p w14:paraId="3A98103F" w14:textId="77777777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Neocate</w:t>
            </w:r>
            <w:r w:rsidRPr="008D387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8D387E">
              <w:rPr>
                <w:rFonts w:ascii="Arial" w:hAnsi="Arial" w:cs="Arial"/>
                <w:sz w:val="20"/>
                <w:szCs w:val="20"/>
              </w:rPr>
              <w:t xml:space="preserve"> Infant DHA/ARA</w:t>
            </w:r>
          </w:p>
        </w:tc>
        <w:tc>
          <w:tcPr>
            <w:tcW w:w="1338" w:type="dxa"/>
          </w:tcPr>
          <w:p w14:paraId="75D40A5A" w14:textId="77777777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400 g</w:t>
            </w:r>
          </w:p>
        </w:tc>
        <w:tc>
          <w:tcPr>
            <w:tcW w:w="1080" w:type="dxa"/>
          </w:tcPr>
          <w:p w14:paraId="629E1B00" w14:textId="6ADE9A4B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2.846 L 96oz</w:t>
            </w:r>
          </w:p>
        </w:tc>
        <w:tc>
          <w:tcPr>
            <w:tcW w:w="3960" w:type="dxa"/>
          </w:tcPr>
          <w:p w14:paraId="667EB606" w14:textId="77777777" w:rsidR="00871334" w:rsidRPr="008D387E" w:rsidRDefault="00D3564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>Nutricia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®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Neocate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®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DHA &amp; ARA Infant Formula: 0-12 Months</w:t>
              </w:r>
            </w:hyperlink>
          </w:p>
        </w:tc>
        <w:tc>
          <w:tcPr>
            <w:tcW w:w="1620" w:type="dxa"/>
            <w:vMerge/>
            <w:vAlign w:val="center"/>
          </w:tcPr>
          <w:p w14:paraId="4DBFA570" w14:textId="77777777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4C3AA37C" w14:textId="79F57946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009EB82C" w14:textId="0E7E7291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334" w:rsidRPr="008D387E" w14:paraId="34FB8872" w14:textId="77777777" w:rsidTr="00871334">
        <w:tc>
          <w:tcPr>
            <w:tcW w:w="3157" w:type="dxa"/>
          </w:tcPr>
          <w:p w14:paraId="72E412C0" w14:textId="3C88A705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bookmarkStart w:id="0" w:name="_Hlk105399421"/>
            <w:r w:rsidRPr="008D387E">
              <w:rPr>
                <w:rFonts w:ascii="Arial" w:hAnsi="Arial" w:cs="Arial"/>
                <w:sz w:val="20"/>
                <w:szCs w:val="20"/>
              </w:rPr>
              <w:t>Gerber</w:t>
            </w:r>
            <w:r w:rsidRPr="008D387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8D387E">
              <w:rPr>
                <w:rFonts w:ascii="Arial" w:hAnsi="Arial" w:cs="Arial"/>
                <w:sz w:val="20"/>
                <w:szCs w:val="20"/>
              </w:rPr>
              <w:t xml:space="preserve"> Good Start</w:t>
            </w:r>
            <w:r w:rsidRPr="008D387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8D387E">
              <w:rPr>
                <w:rFonts w:ascii="Arial" w:hAnsi="Arial" w:cs="Arial"/>
                <w:sz w:val="20"/>
                <w:szCs w:val="20"/>
              </w:rPr>
              <w:t xml:space="preserve"> Extensive HA</w:t>
            </w:r>
            <w:r w:rsidRPr="008D387E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8D387E">
              <w:rPr>
                <w:rFonts w:ascii="Arial" w:hAnsi="Arial" w:cs="Arial"/>
                <w:sz w:val="20"/>
                <w:szCs w:val="20"/>
              </w:rPr>
              <w:t xml:space="preserve"> (Netherlands)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79C">
              <w:rPr>
                <w:rFonts w:ascii="Arial" w:hAnsi="Arial" w:cs="Arial"/>
                <w:sz w:val="20"/>
                <w:szCs w:val="20"/>
                <w:vertAlign w:val="superscript"/>
              </w:rPr>
              <w:t>ƚ</w:t>
            </w:r>
          </w:p>
        </w:tc>
        <w:tc>
          <w:tcPr>
            <w:tcW w:w="1338" w:type="dxa"/>
          </w:tcPr>
          <w:p w14:paraId="30629C1D" w14:textId="77777777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400 g</w:t>
            </w:r>
          </w:p>
        </w:tc>
        <w:tc>
          <w:tcPr>
            <w:tcW w:w="1080" w:type="dxa"/>
          </w:tcPr>
          <w:p w14:paraId="520BD502" w14:textId="1D2FF991" w:rsidR="00871334" w:rsidRPr="008D387E" w:rsidRDefault="00871334" w:rsidP="00871334">
            <w:pPr>
              <w:tabs>
                <w:tab w:val="left" w:pos="744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 xml:space="preserve">2.573 L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D387E">
              <w:rPr>
                <w:rFonts w:ascii="Arial" w:hAnsi="Arial" w:cs="Arial"/>
                <w:sz w:val="20"/>
                <w:szCs w:val="20"/>
              </w:rPr>
              <w:t>87 oz</w:t>
            </w:r>
          </w:p>
        </w:tc>
        <w:tc>
          <w:tcPr>
            <w:tcW w:w="3960" w:type="dxa"/>
          </w:tcPr>
          <w:p w14:paraId="2AF78AB7" w14:textId="77777777" w:rsidR="00871334" w:rsidRPr="008D387E" w:rsidRDefault="00D3564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>Gerber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®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English/French Label for Gerber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®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Good Start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®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Extensive HA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®</w:t>
              </w:r>
              <w:r w:rsidR="00871334" w:rsidRPr="008D387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for Milk Intolerance &amp; Allergy</w:t>
              </w:r>
            </w:hyperlink>
          </w:p>
        </w:tc>
        <w:tc>
          <w:tcPr>
            <w:tcW w:w="1620" w:type="dxa"/>
            <w:vAlign w:val="center"/>
          </w:tcPr>
          <w:p w14:paraId="759151EA" w14:textId="112E9920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2.2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D387E">
              <w:rPr>
                <w:rFonts w:ascii="Arial" w:hAnsi="Arial" w:cs="Arial"/>
                <w:sz w:val="20"/>
                <w:szCs w:val="20"/>
              </w:rPr>
              <w:t>4.4</w:t>
            </w:r>
          </w:p>
        </w:tc>
        <w:tc>
          <w:tcPr>
            <w:tcW w:w="1620" w:type="dxa"/>
            <w:vMerge/>
            <w:vAlign w:val="center"/>
          </w:tcPr>
          <w:p w14:paraId="63006A21" w14:textId="12601B46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21F45207" w14:textId="385485B6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871334" w:rsidRPr="008D387E" w14:paraId="658474BB" w14:textId="59930F73" w:rsidTr="00871334">
        <w:tc>
          <w:tcPr>
            <w:tcW w:w="3157" w:type="dxa"/>
          </w:tcPr>
          <w:p w14:paraId="03BFF712" w14:textId="7D304182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Nutramigen® A+®</w:t>
            </w:r>
          </w:p>
        </w:tc>
        <w:tc>
          <w:tcPr>
            <w:tcW w:w="1338" w:type="dxa"/>
          </w:tcPr>
          <w:p w14:paraId="7676115A" w14:textId="726A4821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 xml:space="preserve">454 g </w:t>
            </w:r>
          </w:p>
        </w:tc>
        <w:tc>
          <w:tcPr>
            <w:tcW w:w="1080" w:type="dxa"/>
          </w:tcPr>
          <w:p w14:paraId="2A84A328" w14:textId="6F29FFE4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 xml:space="preserve">3.03 L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D387E">
              <w:rPr>
                <w:rFonts w:ascii="Arial" w:hAnsi="Arial" w:cs="Arial"/>
                <w:sz w:val="20"/>
                <w:szCs w:val="20"/>
              </w:rPr>
              <w:t>102 oz</w:t>
            </w:r>
          </w:p>
        </w:tc>
        <w:tc>
          <w:tcPr>
            <w:tcW w:w="3960" w:type="dxa"/>
            <w:vMerge w:val="restart"/>
            <w:vAlign w:val="center"/>
          </w:tcPr>
          <w:p w14:paraId="3D73F9F1" w14:textId="5C650245" w:rsidR="00871334" w:rsidRPr="008D387E" w:rsidRDefault="00D3564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71334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Mead Johnson</w:t>
              </w:r>
              <w:r w:rsidR="00871334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vertAlign w:val="superscript"/>
                </w:rPr>
                <w:t>®</w:t>
              </w:r>
              <w:r w:rsidR="00871334" w:rsidRPr="008D387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 Nutrition Pediatric Products Handbook 2021</w:t>
              </w:r>
            </w:hyperlink>
          </w:p>
        </w:tc>
        <w:tc>
          <w:tcPr>
            <w:tcW w:w="1620" w:type="dxa"/>
            <w:vAlign w:val="center"/>
          </w:tcPr>
          <w:p w14:paraId="2548662C" w14:textId="51850A6B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2.6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D387E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1620" w:type="dxa"/>
            <w:vMerge/>
            <w:vAlign w:val="center"/>
          </w:tcPr>
          <w:p w14:paraId="577B434E" w14:textId="350B74A5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79C49593" w14:textId="3BC07DAC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334" w:rsidRPr="008D387E" w14:paraId="1B38727A" w14:textId="77777777" w:rsidTr="00871334">
        <w:tc>
          <w:tcPr>
            <w:tcW w:w="3157" w:type="dxa"/>
          </w:tcPr>
          <w:p w14:paraId="4DF73604" w14:textId="105CED0D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Pregestimil® A+®</w:t>
            </w:r>
          </w:p>
        </w:tc>
        <w:tc>
          <w:tcPr>
            <w:tcW w:w="1338" w:type="dxa"/>
          </w:tcPr>
          <w:p w14:paraId="1FE020A8" w14:textId="725E1564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454 g</w:t>
            </w:r>
          </w:p>
        </w:tc>
        <w:tc>
          <w:tcPr>
            <w:tcW w:w="1080" w:type="dxa"/>
          </w:tcPr>
          <w:p w14:paraId="74518167" w14:textId="3214BE6E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 xml:space="preserve">3.06 L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D387E">
              <w:rPr>
                <w:rFonts w:ascii="Arial" w:hAnsi="Arial" w:cs="Arial"/>
                <w:sz w:val="20"/>
                <w:szCs w:val="20"/>
              </w:rPr>
              <w:t>103 oz</w:t>
            </w:r>
          </w:p>
        </w:tc>
        <w:tc>
          <w:tcPr>
            <w:tcW w:w="3960" w:type="dxa"/>
            <w:vMerge/>
          </w:tcPr>
          <w:p w14:paraId="75DE4B58" w14:textId="7BF3A3FE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BFD63C8" w14:textId="36FC8D74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2.6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D387E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1620" w:type="dxa"/>
            <w:vMerge/>
            <w:vAlign w:val="center"/>
          </w:tcPr>
          <w:p w14:paraId="72E9D063" w14:textId="60E95314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14:paraId="0EEC52FD" w14:textId="1150FC69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334" w:rsidRPr="008D387E" w14:paraId="64644292" w14:textId="77777777" w:rsidTr="00871334">
        <w:tc>
          <w:tcPr>
            <w:tcW w:w="3157" w:type="dxa"/>
          </w:tcPr>
          <w:p w14:paraId="1A51BCD8" w14:textId="77777777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Nutramigen® A+® LGG®</w:t>
            </w:r>
          </w:p>
        </w:tc>
        <w:tc>
          <w:tcPr>
            <w:tcW w:w="1338" w:type="dxa"/>
          </w:tcPr>
          <w:p w14:paraId="709BE3C2" w14:textId="77777777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561 g</w:t>
            </w:r>
          </w:p>
        </w:tc>
        <w:tc>
          <w:tcPr>
            <w:tcW w:w="1080" w:type="dxa"/>
          </w:tcPr>
          <w:p w14:paraId="277D6E42" w14:textId="2CBA5ED6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 xml:space="preserve">3.74 L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D387E">
              <w:rPr>
                <w:rFonts w:ascii="Arial" w:hAnsi="Arial" w:cs="Arial"/>
                <w:sz w:val="20"/>
                <w:szCs w:val="20"/>
              </w:rPr>
              <w:t>126 oz</w:t>
            </w:r>
          </w:p>
        </w:tc>
        <w:tc>
          <w:tcPr>
            <w:tcW w:w="3960" w:type="dxa"/>
            <w:vMerge/>
          </w:tcPr>
          <w:p w14:paraId="11FB994B" w14:textId="4CE73844" w:rsidR="00871334" w:rsidRPr="008D387E" w:rsidRDefault="00871334" w:rsidP="008713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C349860" w14:textId="4E58263A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87E">
              <w:rPr>
                <w:rFonts w:ascii="Arial" w:hAnsi="Arial" w:cs="Arial"/>
                <w:sz w:val="20"/>
                <w:szCs w:val="20"/>
              </w:rPr>
              <w:t>3.2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D38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08C69BAE" w14:textId="1BE65E50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1–2</w:t>
            </w:r>
          </w:p>
        </w:tc>
        <w:tc>
          <w:tcPr>
            <w:tcW w:w="1440" w:type="dxa"/>
            <w:vAlign w:val="center"/>
          </w:tcPr>
          <w:p w14:paraId="464F1EFA" w14:textId="3E08B511" w:rsidR="00871334" w:rsidRPr="008D387E" w:rsidRDefault="00871334" w:rsidP="0087133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5–10</w:t>
            </w:r>
          </w:p>
        </w:tc>
      </w:tr>
    </w:tbl>
    <w:p w14:paraId="1C576519" w14:textId="77777777" w:rsidR="007A67EE" w:rsidRDefault="000728C9" w:rsidP="00CF5769">
      <w:pPr>
        <w:spacing w:before="60" w:after="0" w:line="240" w:lineRule="auto"/>
        <w:ind w:left="187"/>
        <w:rPr>
          <w:rFonts w:ascii="Arial" w:hAnsi="Arial" w:cs="Arial"/>
          <w:sz w:val="16"/>
          <w:szCs w:val="16"/>
        </w:rPr>
      </w:pPr>
      <w:r w:rsidRPr="00E74418">
        <w:rPr>
          <w:rFonts w:ascii="Arial" w:hAnsi="Arial" w:cs="Arial"/>
          <w:sz w:val="16"/>
          <w:szCs w:val="16"/>
        </w:rPr>
        <w:t>*</w:t>
      </w:r>
      <w:r w:rsidR="00711ABA" w:rsidRPr="00E74418">
        <w:rPr>
          <w:rFonts w:ascii="Arial" w:hAnsi="Arial" w:cs="Arial"/>
          <w:sz w:val="16"/>
          <w:szCs w:val="16"/>
        </w:rPr>
        <w:t xml:space="preserve">1 fluid </w:t>
      </w:r>
      <w:r w:rsidRPr="00E74418">
        <w:rPr>
          <w:rFonts w:ascii="Arial" w:hAnsi="Arial" w:cs="Arial"/>
          <w:sz w:val="16"/>
          <w:szCs w:val="16"/>
        </w:rPr>
        <w:t>oz = 2</w:t>
      </w:r>
      <w:r w:rsidR="00711ABA" w:rsidRPr="00E74418">
        <w:rPr>
          <w:rFonts w:ascii="Arial" w:hAnsi="Arial" w:cs="Arial"/>
          <w:sz w:val="16"/>
          <w:szCs w:val="16"/>
        </w:rPr>
        <w:t>9.57</w:t>
      </w:r>
      <w:r w:rsidR="009D79D7" w:rsidRPr="00E74418">
        <w:rPr>
          <w:rFonts w:ascii="Arial" w:hAnsi="Arial" w:cs="Arial"/>
          <w:sz w:val="16"/>
          <w:szCs w:val="16"/>
        </w:rPr>
        <w:t xml:space="preserve"> </w:t>
      </w:r>
      <w:r w:rsidR="00711ABA" w:rsidRPr="00E74418">
        <w:rPr>
          <w:rFonts w:ascii="Arial" w:hAnsi="Arial" w:cs="Arial"/>
          <w:sz w:val="16"/>
          <w:szCs w:val="16"/>
        </w:rPr>
        <w:t>mL</w:t>
      </w:r>
    </w:p>
    <w:p w14:paraId="009C23A7" w14:textId="77777777" w:rsidR="007A67EE" w:rsidRDefault="00E74418" w:rsidP="00B05671">
      <w:pPr>
        <w:spacing w:after="0" w:line="240" w:lineRule="auto"/>
        <w:ind w:left="18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70CAF" w:rsidRPr="00E74418">
        <w:rPr>
          <w:rFonts w:ascii="Arial" w:hAnsi="Arial" w:cs="Arial"/>
          <w:sz w:val="16"/>
          <w:szCs w:val="16"/>
        </w:rPr>
        <w:t>**1 month = 31</w:t>
      </w:r>
      <w:r w:rsidR="009D79D7" w:rsidRPr="00E74418">
        <w:rPr>
          <w:rFonts w:ascii="Arial" w:hAnsi="Arial" w:cs="Arial"/>
          <w:sz w:val="16"/>
          <w:szCs w:val="16"/>
        </w:rPr>
        <w:t xml:space="preserve"> </w:t>
      </w:r>
      <w:r w:rsidR="00C70CAF" w:rsidRPr="00E74418">
        <w:rPr>
          <w:rFonts w:ascii="Arial" w:hAnsi="Arial" w:cs="Arial"/>
          <w:sz w:val="16"/>
          <w:szCs w:val="16"/>
        </w:rPr>
        <w:t>days</w:t>
      </w:r>
    </w:p>
    <w:p w14:paraId="0760A271" w14:textId="3DB5C039" w:rsidR="0019479C" w:rsidRPr="00E74418" w:rsidRDefault="0019479C" w:rsidP="00B05671">
      <w:pPr>
        <w:spacing w:after="0" w:line="240" w:lineRule="auto"/>
        <w:ind w:left="187"/>
        <w:rPr>
          <w:rFonts w:ascii="Arial" w:hAnsi="Arial" w:cs="Arial"/>
          <w:sz w:val="16"/>
          <w:szCs w:val="16"/>
        </w:rPr>
      </w:pPr>
      <w:r w:rsidRPr="00E74418">
        <w:rPr>
          <w:rFonts w:ascii="Arial" w:hAnsi="Arial" w:cs="Arial"/>
          <w:sz w:val="16"/>
          <w:szCs w:val="16"/>
        </w:rPr>
        <w:t xml:space="preserve">ƚ = Temporary approval for use in Canada until December 2022. </w:t>
      </w:r>
    </w:p>
    <w:p w14:paraId="0C8C2832" w14:textId="77777777" w:rsidR="007A67EE" w:rsidRDefault="007A67EE" w:rsidP="0019479C">
      <w:pPr>
        <w:spacing w:before="40" w:after="40" w:line="240" w:lineRule="auto"/>
        <w:ind w:left="187"/>
        <w:rPr>
          <w:rFonts w:ascii="Arial" w:hAnsi="Arial" w:cs="Arial"/>
          <w:b/>
          <w:bCs/>
        </w:rPr>
      </w:pPr>
    </w:p>
    <w:p w14:paraId="72915F0D" w14:textId="1FAB5FEF" w:rsidR="00C12BC2" w:rsidRDefault="00C12BC2" w:rsidP="0019479C">
      <w:pPr>
        <w:spacing w:before="40" w:after="40" w:line="240" w:lineRule="auto"/>
        <w:ind w:left="187"/>
        <w:rPr>
          <w:rFonts w:ascii="Arial" w:hAnsi="Arial" w:cs="Arial"/>
          <w:b/>
          <w:bCs/>
        </w:rPr>
      </w:pPr>
      <w:r w:rsidRPr="00AF1C7B">
        <w:rPr>
          <w:rFonts w:ascii="Arial" w:hAnsi="Arial" w:cs="Arial"/>
          <w:b/>
          <w:bCs/>
        </w:rPr>
        <w:t>Reference</w:t>
      </w:r>
      <w:r>
        <w:rPr>
          <w:rFonts w:ascii="Arial" w:hAnsi="Arial" w:cs="Arial"/>
          <w:b/>
          <w:bCs/>
        </w:rPr>
        <w:t>s</w:t>
      </w:r>
    </w:p>
    <w:p w14:paraId="5669449A" w14:textId="77777777" w:rsidR="00C12BC2" w:rsidRPr="00C12BC2" w:rsidRDefault="00C12BC2" w:rsidP="00C12B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contextualSpacing w:val="0"/>
        <w:rPr>
          <w:rStyle w:val="Hyperlink"/>
          <w:rFonts w:ascii="Arial" w:hAnsi="Arial" w:cs="Arial"/>
          <w:sz w:val="18"/>
          <w:szCs w:val="18"/>
        </w:rPr>
      </w:pPr>
      <w:r w:rsidRPr="00C12BC2">
        <w:rPr>
          <w:rFonts w:ascii="Arial" w:hAnsi="Arial" w:cs="Arial"/>
          <w:noProof/>
          <w:sz w:val="18"/>
          <w:szCs w:val="18"/>
        </w:rPr>
        <w:t xml:space="preserve">Alberta Health Services. How much infant formula to prepare for baby. 2019. [cited 2022 Jun 7]; Available from: </w:t>
      </w:r>
      <w:hyperlink r:id="rId21" w:history="1">
        <w:r w:rsidRPr="00C12BC2">
          <w:rPr>
            <w:rStyle w:val="Hyperlink"/>
            <w:rFonts w:ascii="Arial" w:hAnsi="Arial" w:cs="Arial"/>
            <w:sz w:val="18"/>
            <w:szCs w:val="18"/>
          </w:rPr>
          <w:t>https://www.albertahealthservices.ca/assets/info/nutrition/if-nfs-how-much-infant-formula-to-prepare-for-baby.pdf</w:t>
        </w:r>
      </w:hyperlink>
    </w:p>
    <w:p w14:paraId="55E80B17" w14:textId="4F3947B4" w:rsidR="00C12BC2" w:rsidRPr="00E74418" w:rsidRDefault="00C12BC2" w:rsidP="00E7441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360"/>
        <w:contextualSpacing w:val="0"/>
        <w:rPr>
          <w:rFonts w:ascii="Arial" w:hAnsi="Arial" w:cs="Arial"/>
          <w:color w:val="0000FF"/>
          <w:sz w:val="18"/>
          <w:szCs w:val="18"/>
          <w:u w:val="single"/>
        </w:rPr>
      </w:pPr>
      <w:r w:rsidRPr="00C12BC2">
        <w:rPr>
          <w:rFonts w:ascii="Arial" w:hAnsi="Arial" w:cs="Arial"/>
          <w:noProof/>
          <w:sz w:val="18"/>
          <w:szCs w:val="18"/>
        </w:rPr>
        <w:t xml:space="preserve">Health Canada. Interim policy on the importation and sale of infant formulas, human milk fortifiers (HMF) and metabolic products for inborn errors of metabolism to mitigate shortages. 2022. [cited 2022 Jun 7]. Available from: </w:t>
      </w:r>
      <w:hyperlink r:id="rId22" w:history="1">
        <w:r w:rsidRPr="00C12BC2">
          <w:rPr>
            <w:rStyle w:val="Hyperlink"/>
            <w:rFonts w:ascii="Arial" w:hAnsi="Arial" w:cs="Arial"/>
            <w:noProof/>
            <w:sz w:val="18"/>
            <w:szCs w:val="18"/>
          </w:rPr>
          <w:t>https://www.canada.ca/en/health-canada/services/food-nutrition/legislation-guidelines/policies/interim-policy-importation-sale-infant-formula-human-milk-fortifiers-metabolic-products.html</w:t>
        </w:r>
      </w:hyperlink>
    </w:p>
    <w:sectPr w:rsidR="00C12BC2" w:rsidRPr="00E74418" w:rsidSect="00B0567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720" w:right="720" w:bottom="180" w:left="720" w:header="540" w:footer="6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5E806" w14:textId="77777777" w:rsidR="00D35644" w:rsidRDefault="00D35644" w:rsidP="00403392">
      <w:pPr>
        <w:spacing w:after="0" w:line="240" w:lineRule="auto"/>
      </w:pPr>
      <w:r>
        <w:separator/>
      </w:r>
    </w:p>
  </w:endnote>
  <w:endnote w:type="continuationSeparator" w:id="0">
    <w:p w14:paraId="42B32EE2" w14:textId="77777777" w:rsidR="00D35644" w:rsidRDefault="00D35644" w:rsidP="0040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B5399" w14:textId="77777777" w:rsidR="00D4538F" w:rsidRDefault="00D4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E3DBA" w14:textId="6EC7DB1D" w:rsidR="00A701F1" w:rsidRDefault="00A701F1" w:rsidP="00CF5769">
    <w:pPr>
      <w:pBdr>
        <w:top w:val="single" w:sz="4" w:space="1" w:color="auto"/>
      </w:pBdr>
      <w:tabs>
        <w:tab w:val="center" w:pos="6570"/>
        <w:tab w:val="center" w:pos="7200"/>
        <w:tab w:val="right" w:pos="14400"/>
      </w:tabs>
      <w:spacing w:before="60" w:after="0" w:line="240" w:lineRule="auto"/>
      <w:rPr>
        <w:rFonts w:ascii="Arial" w:hAnsi="Arial" w:cs="Arial"/>
        <w:color w:val="000000" w:themeColor="text1"/>
        <w:sz w:val="16"/>
        <w:szCs w:val="16"/>
        <w:lang w:val="en-CA"/>
      </w:rPr>
    </w:pPr>
    <w:r>
      <w:rPr>
        <w:rFonts w:ascii="Arial" w:hAnsi="Arial" w:cs="Arial"/>
        <w:color w:val="000000" w:themeColor="text1"/>
        <w:sz w:val="16"/>
        <w:szCs w:val="16"/>
        <w:lang w:val="en-CA"/>
      </w:rPr>
      <w:t>Typical Formula Consumption Amounts</w:t>
    </w:r>
    <w:r w:rsidR="00C64F8E">
      <w:rPr>
        <w:rFonts w:ascii="Arial" w:hAnsi="Arial" w:cs="Arial"/>
        <w:color w:val="000000" w:themeColor="text1"/>
        <w:sz w:val="16"/>
        <w:szCs w:val="16"/>
        <w:lang w:val="en-CA"/>
      </w:rPr>
      <w:t xml:space="preserve">: </w:t>
    </w:r>
    <w:r>
      <w:rPr>
        <w:rFonts w:ascii="Arial" w:hAnsi="Arial" w:cs="Arial"/>
        <w:color w:val="000000" w:themeColor="text1"/>
        <w:sz w:val="16"/>
        <w:szCs w:val="16"/>
        <w:lang w:val="en-CA"/>
      </w:rPr>
      <w:t xml:space="preserve">Healthy Term Infants </w:t>
    </w:r>
    <w:r>
      <w:rPr>
        <w:rFonts w:ascii="Arial" w:hAnsi="Arial" w:cs="Arial"/>
        <w:color w:val="000000" w:themeColor="text1"/>
        <w:sz w:val="16"/>
        <w:szCs w:val="16"/>
        <w:lang w:val="en-CA"/>
      </w:rPr>
      <w:tab/>
    </w:r>
    <w:r w:rsidR="00CF5769">
      <w:rPr>
        <w:rFonts w:ascii="Arial" w:hAnsi="Arial" w:cs="Arial"/>
        <w:color w:val="000000" w:themeColor="text1"/>
        <w:sz w:val="16"/>
        <w:szCs w:val="16"/>
        <w:lang w:val="en-CA"/>
      </w:rPr>
      <w:tab/>
    </w:r>
    <w:r w:rsidR="00C64F8E">
      <w:rPr>
        <w:rFonts w:ascii="Arial" w:hAnsi="Arial" w:cs="Arial"/>
        <w:color w:val="000000" w:themeColor="text1"/>
        <w:sz w:val="16"/>
        <w:szCs w:val="16"/>
        <w:lang w:val="en-CA"/>
      </w:rPr>
      <w:t>Page 2 of 2</w:t>
    </w:r>
    <w:r w:rsidR="00CF5769">
      <w:rPr>
        <w:rFonts w:ascii="Arial" w:hAnsi="Arial" w:cs="Arial"/>
        <w:color w:val="000000" w:themeColor="text1"/>
        <w:sz w:val="16"/>
        <w:szCs w:val="16"/>
        <w:lang w:val="en-CA"/>
      </w:rPr>
      <w:tab/>
    </w:r>
    <w:r>
      <w:rPr>
        <w:rFonts w:ascii="Arial" w:hAnsi="Arial" w:cs="Arial"/>
        <w:color w:val="000000" w:themeColor="text1"/>
        <w:sz w:val="16"/>
        <w:szCs w:val="16"/>
        <w:lang w:val="en-CA"/>
      </w:rPr>
      <w:t>(June 2022)</w:t>
    </w:r>
    <w:r>
      <w:rPr>
        <w:b/>
        <w:noProof/>
        <w:sz w:val="16"/>
        <w:szCs w:val="16"/>
      </w:rPr>
      <w:t xml:space="preserve">         </w:t>
    </w:r>
  </w:p>
  <w:p w14:paraId="2730CF05" w14:textId="77777777" w:rsidR="00D4538F" w:rsidRDefault="00E100C1" w:rsidP="00C12BC2">
    <w:pPr>
      <w:tabs>
        <w:tab w:val="right" w:pos="12960"/>
      </w:tabs>
      <w:spacing w:before="120" w:after="0"/>
      <w:rPr>
        <w:rFonts w:ascii="Arial" w:hAnsi="Arial" w:cs="Arial"/>
        <w:color w:val="000000" w:themeColor="text1"/>
        <w:sz w:val="16"/>
        <w:szCs w:val="16"/>
        <w:lang w:val="en-CA"/>
      </w:rPr>
    </w:pPr>
    <w:r>
      <w:rPr>
        <w:rFonts w:ascii="Arial" w:hAnsi="Arial" w:cs="Arial"/>
        <w:color w:val="000000" w:themeColor="text1"/>
        <w:sz w:val="16"/>
        <w:szCs w:val="16"/>
        <w:lang w:val="en-CA"/>
      </w:rPr>
      <w:t xml:space="preserve">Adapted with permission from Typical Formula Consumption Amounts </w:t>
    </w:r>
    <w:r w:rsidR="00381B69">
      <w:rPr>
        <w:rFonts w:ascii="Arial" w:hAnsi="Arial" w:cs="Arial"/>
        <w:color w:val="000000" w:themeColor="text1"/>
        <w:sz w:val="16"/>
        <w:szCs w:val="16"/>
        <w:lang w:val="en-CA"/>
      </w:rPr>
      <w:t>© 2022 Alberta Health Services, Nutrition Se</w:t>
    </w:r>
    <w:r w:rsidR="00A701F1">
      <w:rPr>
        <w:rFonts w:ascii="Arial" w:hAnsi="Arial" w:cs="Arial"/>
        <w:color w:val="000000" w:themeColor="text1"/>
        <w:sz w:val="16"/>
        <w:szCs w:val="16"/>
        <w:lang w:val="en-CA"/>
      </w:rPr>
      <w:t>rvices</w:t>
    </w:r>
  </w:p>
  <w:p w14:paraId="5FE4B992" w14:textId="47EE2171" w:rsidR="00A701F1" w:rsidRPr="00D4538F" w:rsidRDefault="00D4538F" w:rsidP="00D4538F">
    <w:pPr>
      <w:pStyle w:val="PlainText"/>
      <w:rPr>
        <w:color w:val="0000FF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CDE942E" wp14:editId="21E7603C">
          <wp:simplePos x="0" y="0"/>
          <wp:positionH relativeFrom="column">
            <wp:posOffset>13823</wp:posOffset>
          </wp:positionH>
          <wp:positionV relativeFrom="paragraph">
            <wp:posOffset>17145</wp:posOffset>
          </wp:positionV>
          <wp:extent cx="540385" cy="100965"/>
          <wp:effectExtent l="0" t="0" r="0" b="0"/>
          <wp:wrapNone/>
          <wp:docPr id="51" name="Picture 5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9F4">
      <w:rPr>
        <w:b/>
        <w:sz w:val="16"/>
        <w:szCs w:val="16"/>
      </w:rPr>
      <w:t xml:space="preserve"> </w:t>
    </w:r>
    <w:r>
      <w:rPr>
        <w:b/>
        <w:sz w:val="16"/>
        <w:szCs w:val="16"/>
      </w:rPr>
      <w:t xml:space="preserve">                     </w:t>
    </w:r>
    <w:hyperlink r:id="rId2" w:history="1">
      <w:r w:rsidRPr="00020F34">
        <w:rPr>
          <w:rStyle w:val="Hyperlink"/>
          <w:sz w:val="16"/>
          <w:szCs w:val="16"/>
        </w:rPr>
        <w:t>https://creativecommons.org/licenses/by-nc-nd/4.0</w:t>
      </w:r>
    </w:hyperlink>
    <w:r w:rsidR="00A701F1">
      <w:rPr>
        <w:rFonts w:cs="Arial"/>
        <w:color w:val="000000" w:themeColor="text1"/>
        <w:sz w:val="16"/>
        <w:szCs w:val="16"/>
        <w:lang w:val="en-CA"/>
      </w:rPr>
      <w:tab/>
    </w:r>
    <w:r w:rsidR="00A701F1">
      <w:rPr>
        <w:b/>
        <w:noProof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330DC" w14:textId="1B68DB6B" w:rsidR="001A2724" w:rsidRPr="001F7634" w:rsidRDefault="00381B69" w:rsidP="00E41B01">
    <w:pPr>
      <w:pStyle w:val="Footer"/>
      <w:tabs>
        <w:tab w:val="left" w:pos="1680"/>
      </w:tabs>
      <w:ind w:right="27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217AE55B" w14:textId="7A75FC9C" w:rsidR="00E100C1" w:rsidRPr="00E41B01" w:rsidRDefault="00E41B01" w:rsidP="00E100C1">
    <w:pPr>
      <w:pStyle w:val="Footer"/>
      <w:jc w:val="right"/>
      <w:rPr>
        <w:rFonts w:ascii="Arial" w:hAnsi="Arial" w:cs="Arial"/>
        <w:sz w:val="20"/>
        <w:szCs w:val="20"/>
      </w:rPr>
    </w:pPr>
    <w:r w:rsidRPr="00E41B01">
      <w:rPr>
        <w:rFonts w:ascii="Arial" w:hAnsi="Arial" w:cs="Arial"/>
        <w:sz w:val="20"/>
        <w:szCs w:val="20"/>
      </w:rPr>
      <w:t xml:space="preserve">Developed </w:t>
    </w:r>
    <w:r w:rsidR="00E100C1">
      <w:rPr>
        <w:rFonts w:ascii="Arial" w:hAnsi="Arial" w:cs="Arial"/>
        <w:sz w:val="20"/>
        <w:szCs w:val="20"/>
      </w:rPr>
      <w:t>in partnership with Alberta Health Services, Nutrition Services</w:t>
    </w:r>
  </w:p>
  <w:p w14:paraId="20E87597" w14:textId="31444F67" w:rsidR="001F7634" w:rsidRPr="00E41B01" w:rsidRDefault="001F7634" w:rsidP="00E41B01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1D6BA" w14:textId="77777777" w:rsidR="00D35644" w:rsidRDefault="00D35644" w:rsidP="00403392">
      <w:pPr>
        <w:spacing w:after="0" w:line="240" w:lineRule="auto"/>
      </w:pPr>
      <w:r>
        <w:separator/>
      </w:r>
    </w:p>
  </w:footnote>
  <w:footnote w:type="continuationSeparator" w:id="0">
    <w:p w14:paraId="4FB1136C" w14:textId="77777777" w:rsidR="00D35644" w:rsidRDefault="00D35644" w:rsidP="0040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34E08" w14:textId="77777777" w:rsidR="00D4538F" w:rsidRDefault="00D4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FD534" w14:textId="77777777" w:rsidR="00D4538F" w:rsidRDefault="00D453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B3C48" w14:textId="52F77133" w:rsidR="00381B69" w:rsidRDefault="00F83D0C" w:rsidP="00F83D0C">
    <w:pPr>
      <w:pStyle w:val="Header"/>
      <w:spacing w:after="160"/>
      <w:rPr>
        <w:rFonts w:ascii="Arial" w:hAnsi="Arial" w:cs="Arial"/>
        <w:b/>
        <w:bCs/>
        <w:sz w:val="32"/>
        <w:szCs w:val="32"/>
      </w:rPr>
    </w:pPr>
    <w:r w:rsidRPr="000A3DBE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D5094B" wp14:editId="13AF1EE3">
              <wp:simplePos x="0" y="0"/>
              <wp:positionH relativeFrom="margin">
                <wp:posOffset>15452</wp:posOffset>
              </wp:positionH>
              <wp:positionV relativeFrom="paragraph">
                <wp:posOffset>101600</wp:posOffset>
              </wp:positionV>
              <wp:extent cx="8100646" cy="870373"/>
              <wp:effectExtent l="0" t="0" r="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0646" cy="87037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743C1" w14:textId="22E2182C" w:rsidR="007B3283" w:rsidRDefault="00F83D0C" w:rsidP="00F83D0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83D0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Typical Formula Consumption Amounts</w:t>
                          </w:r>
                          <w:r w:rsidR="007B328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:</w:t>
                          </w:r>
                        </w:p>
                        <w:p w14:paraId="5B2D5F4D" w14:textId="5CBB707D" w:rsidR="00F83D0C" w:rsidRPr="00F83D0C" w:rsidRDefault="00F83D0C" w:rsidP="00F83D0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F83D0C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Healthy Term Infants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7D509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2pt;margin-top:8pt;width:637.85pt;height:68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" filled="f" stroked="f">
              <v:textbox>
                <w:txbxContent>
                  <w:p w14:paraId="1DD743C1" w14:textId="22E2182C" w:rsidR="007B3283" w:rsidRDefault="00F83D0C" w:rsidP="00F83D0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F83D0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Typical Formula Consumption Amounts</w:t>
                    </w:r>
                    <w:r w:rsidR="007B328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:</w:t>
                    </w:r>
                  </w:p>
                  <w:p w14:paraId="5B2D5F4D" w14:textId="5CBB707D" w:rsidR="00F83D0C" w:rsidRPr="00F83D0C" w:rsidRDefault="00F83D0C" w:rsidP="00F83D0C">
                    <w:pPr>
                      <w:spacing w:after="0" w:line="240" w:lineRule="auto"/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</w:pPr>
                    <w:r w:rsidRPr="00F83D0C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Healthy Term Infants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5671" w:rsidRPr="00916551">
      <w:rPr>
        <w:noProof/>
        <w:color w:val="00ADBB"/>
      </w:rPr>
      <w:drawing>
        <wp:anchor distT="0" distB="0" distL="114300" distR="114300" simplePos="0" relativeHeight="251657215" behindDoc="0" locked="1" layoutInCell="1" allowOverlap="1" wp14:anchorId="79BE8119" wp14:editId="7DE5A180">
          <wp:simplePos x="0" y="0"/>
          <wp:positionH relativeFrom="margin">
            <wp:posOffset>-685800</wp:posOffset>
          </wp:positionH>
          <wp:positionV relativeFrom="margin">
            <wp:posOffset>-1064260</wp:posOffset>
          </wp:positionV>
          <wp:extent cx="9944100" cy="1150620"/>
          <wp:effectExtent l="0" t="0" r="0" b="0"/>
          <wp:wrapNone/>
          <wp:docPr id="53" name="Picture 53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applicati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8" r="5255" b="85207"/>
                  <a:stretch/>
                </pic:blipFill>
                <pic:spPr bwMode="auto">
                  <a:xfrm>
                    <a:off x="0" y="0"/>
                    <a:ext cx="9944100" cy="115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2A846" w14:textId="4D0F9865" w:rsidR="00F83D0C" w:rsidRPr="00F83D0C" w:rsidRDefault="00F83D0C" w:rsidP="00F83D0C">
    <w:pPr>
      <w:pStyle w:val="Header"/>
      <w:spacing w:after="160"/>
      <w:rPr>
        <w:rFonts w:ascii="Arial" w:hAnsi="Arial" w:cs="Arial"/>
        <w:b/>
        <w:bCs/>
        <w:sz w:val="24"/>
        <w:szCs w:val="24"/>
      </w:rPr>
    </w:pPr>
  </w:p>
  <w:p w14:paraId="1976136D" w14:textId="314B4A6F" w:rsidR="00F83D0C" w:rsidRDefault="00F83D0C" w:rsidP="00F83D0C">
    <w:pPr>
      <w:pStyle w:val="Header"/>
      <w:spacing w:after="160"/>
      <w:rPr>
        <w:rFonts w:ascii="Arial" w:hAnsi="Arial" w:cs="Arial"/>
        <w:b/>
        <w:bCs/>
        <w:sz w:val="32"/>
        <w:szCs w:val="32"/>
      </w:rPr>
    </w:pPr>
  </w:p>
  <w:p w14:paraId="2F555F7A" w14:textId="69927D1E" w:rsidR="00F83D0C" w:rsidRPr="00F83D0C" w:rsidRDefault="00F83D0C" w:rsidP="00F83D0C">
    <w:pPr>
      <w:pStyle w:val="Header"/>
      <w:spacing w:after="1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6939"/>
    <w:multiLevelType w:val="hybridMultilevel"/>
    <w:tmpl w:val="8A76565A"/>
    <w:lvl w:ilvl="0" w:tplc="A57E6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EAC"/>
    <w:multiLevelType w:val="hybridMultilevel"/>
    <w:tmpl w:val="7FF2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92070"/>
    <w:multiLevelType w:val="hybridMultilevel"/>
    <w:tmpl w:val="CA76996C"/>
    <w:lvl w:ilvl="0" w:tplc="013836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MDQ3NTExMbAwNbRU0lEKTi0uzszPAykwqgUAo5+QDiwAAAA="/>
  </w:docVars>
  <w:rsids>
    <w:rsidRoot w:val="009461EC"/>
    <w:rsid w:val="000728C9"/>
    <w:rsid w:val="000A115B"/>
    <w:rsid w:val="000A5917"/>
    <w:rsid w:val="000B4ACD"/>
    <w:rsid w:val="000E2223"/>
    <w:rsid w:val="00106669"/>
    <w:rsid w:val="001153DD"/>
    <w:rsid w:val="00174170"/>
    <w:rsid w:val="0019479C"/>
    <w:rsid w:val="001A2724"/>
    <w:rsid w:val="001F560B"/>
    <w:rsid w:val="001F7634"/>
    <w:rsid w:val="002239E5"/>
    <w:rsid w:val="002373CA"/>
    <w:rsid w:val="00242A27"/>
    <w:rsid w:val="00264910"/>
    <w:rsid w:val="0028662F"/>
    <w:rsid w:val="002C7D7B"/>
    <w:rsid w:val="002E78B9"/>
    <w:rsid w:val="00381B69"/>
    <w:rsid w:val="00403392"/>
    <w:rsid w:val="004176E5"/>
    <w:rsid w:val="00446156"/>
    <w:rsid w:val="00484AB0"/>
    <w:rsid w:val="004E03E6"/>
    <w:rsid w:val="004E0709"/>
    <w:rsid w:val="00521F5C"/>
    <w:rsid w:val="005A097D"/>
    <w:rsid w:val="00660D1C"/>
    <w:rsid w:val="00667EFF"/>
    <w:rsid w:val="00677316"/>
    <w:rsid w:val="006D3BB4"/>
    <w:rsid w:val="006F386D"/>
    <w:rsid w:val="00711ABA"/>
    <w:rsid w:val="00741205"/>
    <w:rsid w:val="00742814"/>
    <w:rsid w:val="007449B6"/>
    <w:rsid w:val="0079781F"/>
    <w:rsid w:val="007A67EE"/>
    <w:rsid w:val="007B3283"/>
    <w:rsid w:val="007D2978"/>
    <w:rsid w:val="008007DD"/>
    <w:rsid w:val="00871334"/>
    <w:rsid w:val="008D387E"/>
    <w:rsid w:val="00916551"/>
    <w:rsid w:val="009461EC"/>
    <w:rsid w:val="00977F1C"/>
    <w:rsid w:val="009D79D7"/>
    <w:rsid w:val="00A276F8"/>
    <w:rsid w:val="00A30C94"/>
    <w:rsid w:val="00A6329D"/>
    <w:rsid w:val="00A701F1"/>
    <w:rsid w:val="00AA6089"/>
    <w:rsid w:val="00AB00E9"/>
    <w:rsid w:val="00AB7466"/>
    <w:rsid w:val="00AF1C7B"/>
    <w:rsid w:val="00B05671"/>
    <w:rsid w:val="00B714E2"/>
    <w:rsid w:val="00B75215"/>
    <w:rsid w:val="00BC6A19"/>
    <w:rsid w:val="00C12BC2"/>
    <w:rsid w:val="00C401ED"/>
    <w:rsid w:val="00C64F8E"/>
    <w:rsid w:val="00C70CAF"/>
    <w:rsid w:val="00C86E73"/>
    <w:rsid w:val="00CD7AA8"/>
    <w:rsid w:val="00CF5769"/>
    <w:rsid w:val="00D1228D"/>
    <w:rsid w:val="00D35644"/>
    <w:rsid w:val="00D4538F"/>
    <w:rsid w:val="00DB76F4"/>
    <w:rsid w:val="00DF7491"/>
    <w:rsid w:val="00E100C1"/>
    <w:rsid w:val="00E1125E"/>
    <w:rsid w:val="00E41B01"/>
    <w:rsid w:val="00E74418"/>
    <w:rsid w:val="00F15017"/>
    <w:rsid w:val="00F43B9D"/>
    <w:rsid w:val="00F83D0C"/>
    <w:rsid w:val="00F922A1"/>
    <w:rsid w:val="00F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A64B2"/>
  <w15:chartTrackingRefBased/>
  <w15:docId w15:val="{1A845D3B-2ABA-4269-9864-99439371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61E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6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50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339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392"/>
  </w:style>
  <w:style w:type="paragraph" w:styleId="Footer">
    <w:name w:val="footer"/>
    <w:basedOn w:val="Normal"/>
    <w:link w:val="FooterChar"/>
    <w:uiPriority w:val="99"/>
    <w:unhideWhenUsed/>
    <w:rsid w:val="0040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392"/>
  </w:style>
  <w:style w:type="character" w:styleId="CommentReference">
    <w:name w:val="annotation reference"/>
    <w:basedOn w:val="DefaultParagraphFont"/>
    <w:uiPriority w:val="99"/>
    <w:semiHidden/>
    <w:unhideWhenUsed/>
    <w:rsid w:val="00667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E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EFF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701F1"/>
    <w:pPr>
      <w:spacing w:after="0" w:line="240" w:lineRule="auto"/>
    </w:pPr>
    <w:rPr>
      <w:rFonts w:ascii="Arial" w:eastAsia="Times New Roman" w:hAnsi="Arial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01F1"/>
    <w:rPr>
      <w:rFonts w:ascii="Arial" w:eastAsia="Times New Roman" w:hAnsi="Arial" w:cs="Times New Roman"/>
      <w:sz w:val="24"/>
      <w:szCs w:val="21"/>
    </w:rPr>
  </w:style>
  <w:style w:type="character" w:styleId="PlaceholderText">
    <w:name w:val="Placeholder Text"/>
    <w:basedOn w:val="DefaultParagraphFont"/>
    <w:uiPriority w:val="99"/>
    <w:semiHidden/>
    <w:rsid w:val="007B32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tic.abbottnutrition.com/cms-prod/abbottnutrition-2016.com/img/ABBOTT%20PEDIATRIC%20PRODUCT%20GUIDE_v5_EN_WEB_tcm1310-157087.pdf" TargetMode="External"/><Relationship Id="rId18" Type="http://schemas.openxmlformats.org/officeDocument/2006/relationships/hyperlink" Target="https://www.nutricia.ca/neocate-dha-ara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lbertahealthservices.ca/assets/info/nutrition/if-nfs-how-much-infant-formula-to-prepare-for-baby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lbertareferraldirectory.ca/SetUpController;jsessionid=0A29048FF4F82714661A59A967A0CF64?activeMenuButton=&amp;activeSubMenuButton=" TargetMode="External"/><Relationship Id="rId17" Type="http://schemas.openxmlformats.org/officeDocument/2006/relationships/hyperlink" Target="https://medical.enfamil.ca/sites/canadahcp/files/MJN_Product%20Handbook_March_2021-03-19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atic.abbottnutrition.com/cms-prod/abbottnutrition-2016.com/img/ABBOTT%20PEDIATRIC%20PRODUCT%20GUIDE_v5_EN_WEB_tcm1310-157087.pdf" TargetMode="External"/><Relationship Id="rId20" Type="http://schemas.openxmlformats.org/officeDocument/2006/relationships/hyperlink" Target="https://medical.enfamil.ca/sites/canadahcp/files/MJN_Product%20Handbook_March_2021-03-19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teral.nutrition@ahs.ca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canada.ca/en/health-canada/services/food-nutrition/legislation-guidelines/policies/interim-policy-importation-sale-infant-formula-human-milk-fortifiers-metabolic-products/enfamil-nutramigen.htm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canada.ca/en/health-canada/services/food-nutrition/legislation-guidelines/policies/interim-policy-importation-sale-infant-formula-human-milk-fortifiers-metabolic-products/gerber-extensive-ha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nada.ca/en/health-canada/services/food-nutrition/legislation-guidelines/policies/interim-policy-importation-sale-infant-formula-human-milk-fortifiers-metabolic-products/similac-alimentum-946-ml.html" TargetMode="External"/><Relationship Id="rId22" Type="http://schemas.openxmlformats.org/officeDocument/2006/relationships/hyperlink" Target="https://www.canada.ca/en/health-canada/services/food-nutrition/legislation-guidelines/policies/interim-policy-importation-sale-infant-formula-human-milk-fortifiers-metabolic-products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nd/4.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483B94B0AD042B119545744727E28" ma:contentTypeVersion="12" ma:contentTypeDescription="Create a new document." ma:contentTypeScope="" ma:versionID="3dc9c6c4bb579b574447ceb462d5ffe8">
  <xsd:schema xmlns:xsd="http://www.w3.org/2001/XMLSchema" xmlns:xs="http://www.w3.org/2001/XMLSchema" xmlns:p="http://schemas.microsoft.com/office/2006/metadata/properties" xmlns:ns2="7560808b-28a6-46b8-a031-f3b78d754576" xmlns:ns3="3759f4ac-2a23-434b-a42d-23b175359bbe" targetNamespace="http://schemas.microsoft.com/office/2006/metadata/properties" ma:root="true" ma:fieldsID="4760940ee6dcc42ac6e20770c26c0102" ns2:_="" ns3:_="">
    <xsd:import namespace="7560808b-28a6-46b8-a031-f3b78d754576"/>
    <xsd:import namespace="3759f4ac-2a23-434b-a42d-23b175359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0808b-28a6-46b8-a031-f3b78d754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ddb0ec-cae1-4b94-bdc6-d5be94c72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4ac-2a23-434b-a42d-23b175359b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411caa8-eab2-4748-bf68-37ad61cb389b}" ma:internalName="TaxCatchAll" ma:showField="CatchAllData" ma:web="3759f4ac-2a23-434b-a42d-23b175359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60808b-28a6-46b8-a031-f3b78d754576">
      <Terms xmlns="http://schemas.microsoft.com/office/infopath/2007/PartnerControls"/>
    </lcf76f155ced4ddcb4097134ff3c332f>
    <TaxCatchAll xmlns="3759f4ac-2a23-434b-a42d-23b175359bbe" xsi:nil="true"/>
  </documentManagement>
</p:properties>
</file>

<file path=customXml/itemProps1.xml><?xml version="1.0" encoding="utf-8"?>
<ds:datastoreItem xmlns:ds="http://schemas.openxmlformats.org/officeDocument/2006/customXml" ds:itemID="{70A3E0A9-F718-4E3F-B8DE-FA455C2C7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F16F3-5415-4EEA-A287-CB9BCE21B7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3643C-6839-471B-9D72-2D6532926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0808b-28a6-46b8-a031-f3b78d754576"/>
    <ds:schemaRef ds:uri="3759f4ac-2a23-434b-a42d-23b175359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D3C9A-A390-4260-8A62-A49452A6AEBC}">
  <ds:schemaRefs>
    <ds:schemaRef ds:uri="http://schemas.microsoft.com/office/2006/metadata/properties"/>
    <ds:schemaRef ds:uri="http://schemas.microsoft.com/office/infopath/2007/PartnerControls"/>
    <ds:schemaRef ds:uri="7560808b-28a6-46b8-a031-f3b78d754576"/>
    <ds:schemaRef ds:uri="3759f4ac-2a23-434b-a42d-23b175359b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Ridley</dc:creator>
  <cp:keywords/>
  <dc:description/>
  <cp:lastModifiedBy>Paula Ross</cp:lastModifiedBy>
  <cp:revision>2</cp:revision>
  <cp:lastPrinted>2022-06-06T21:32:00Z</cp:lastPrinted>
  <dcterms:created xsi:type="dcterms:W3CDTF">2022-06-10T13:00:00Z</dcterms:created>
  <dcterms:modified xsi:type="dcterms:W3CDTF">2022-06-10T13:00:00Z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http://csl.mendeley.com/styles/474023041/van-AHS</vt:lpwstr>
  </property>
  <property fmtid="{D5CDD505-2E9C-101B-9397-08002B2CF9AE}" pid="19" name="Mendeley Recent Style Name 8_1">
    <vt:lpwstr>Vancouver - Cassandrea Gascoyne</vt:lpwstr>
  </property>
  <property fmtid="{D5CDD505-2E9C-101B-9397-08002B2CF9AE}" pid="20" name="Mendeley Recent Style Id 9_1">
    <vt:lpwstr>http://csl.mendeley.com/styles/474023041/vancouver-Cass</vt:lpwstr>
  </property>
  <property fmtid="{D5CDD505-2E9C-101B-9397-08002B2CF9AE}" pid="21" name="Mendeley Recent Style Name 9_1">
    <vt:lpwstr>Vancouver - Cassandrea Gascoyne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fa4f52a7-b561-3526-9b68-7909f760b738</vt:lpwstr>
  </property>
  <property fmtid="{D5CDD505-2E9C-101B-9397-08002B2CF9AE}" pid="24" name="Mendeley Citation Style_1">
    <vt:lpwstr>http://csl.mendeley.com/styles/474023041/vancouver-Cass</vt:lpwstr>
  </property>
  <property fmtid="{D5CDD505-2E9C-101B-9397-08002B2CF9AE}" pid="25" name="ContentTypeId">
    <vt:lpwstr>0x0101001AB483B94B0AD042B119545744727E28</vt:lpwstr>
  </property>
</Properties>
</file>